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0BB" w:rsidRPr="003470BB" w:rsidRDefault="003470BB" w:rsidP="003470BB">
      <w:pPr>
        <w:pStyle w:val="3"/>
        <w:tabs>
          <w:tab w:val="left" w:pos="371"/>
        </w:tabs>
        <w:spacing w:before="120" w:after="120"/>
        <w:ind w:leftChars="-1" w:left="-1" w:hanging="1"/>
        <w:jc w:val="center"/>
        <w:rPr>
          <w:rFonts w:ascii="黑体" w:eastAsia="黑体" w:hAnsi="黑体"/>
          <w:sz w:val="36"/>
        </w:rPr>
      </w:pPr>
      <w:r w:rsidRPr="003470BB">
        <w:rPr>
          <w:rFonts w:ascii="黑体" w:eastAsia="黑体" w:hAnsi="黑体" w:hint="eastAsia"/>
          <w:sz w:val="36"/>
        </w:rPr>
        <w:t>报价表</w:t>
      </w:r>
    </w:p>
    <w:p w:rsidR="003470BB" w:rsidRDefault="003470BB" w:rsidP="003470BB">
      <w:pPr>
        <w:spacing w:line="300" w:lineRule="auto"/>
        <w:rPr>
          <w:rFonts w:ascii="楷体_GB2312" w:eastAsia="楷体_GB2312"/>
          <w:b/>
          <w:sz w:val="24"/>
        </w:rPr>
      </w:pPr>
      <w:r>
        <w:rPr>
          <w:rFonts w:ascii="楷体_GB2312" w:eastAsia="楷体_GB2312" w:hint="eastAsia"/>
          <w:b/>
          <w:sz w:val="24"/>
        </w:rPr>
        <w:t>1 报价要求</w:t>
      </w:r>
    </w:p>
    <w:p w:rsidR="003470BB" w:rsidRPr="003470BB" w:rsidRDefault="003470BB" w:rsidP="003470BB">
      <w:pPr>
        <w:spacing w:line="300" w:lineRule="auto"/>
        <w:rPr>
          <w:rFonts w:ascii="宋体" w:eastAsia="宋体" w:hAnsi="宋体"/>
          <w:snapToGrid w:val="0"/>
          <w:kern w:val="0"/>
          <w:sz w:val="24"/>
          <w:szCs w:val="24"/>
        </w:rPr>
      </w:pPr>
      <w:r w:rsidRPr="003470BB">
        <w:rPr>
          <w:rFonts w:ascii="宋体" w:eastAsia="宋体" w:hAnsi="宋体" w:hint="eastAsia"/>
          <w:snapToGrid w:val="0"/>
          <w:kern w:val="0"/>
          <w:sz w:val="24"/>
          <w:szCs w:val="24"/>
        </w:rPr>
        <w:t xml:space="preserve">1.1  </w:t>
      </w:r>
      <w:r w:rsidRPr="003470BB">
        <w:rPr>
          <w:rFonts w:ascii="宋体" w:eastAsia="宋体" w:hAnsi="宋体" w:hint="eastAsia"/>
          <w:sz w:val="24"/>
          <w:szCs w:val="24"/>
        </w:rPr>
        <w:t>投标报价的小数点后保留两位有效数。</w:t>
      </w:r>
    </w:p>
    <w:p w:rsidR="003470BB" w:rsidRPr="003470BB" w:rsidRDefault="003470BB" w:rsidP="003470BB">
      <w:pPr>
        <w:spacing w:line="300" w:lineRule="auto"/>
        <w:rPr>
          <w:rFonts w:ascii="宋体" w:eastAsia="宋体" w:hAnsi="宋体"/>
          <w:snapToGrid w:val="0"/>
          <w:kern w:val="0"/>
          <w:sz w:val="24"/>
          <w:szCs w:val="24"/>
        </w:rPr>
      </w:pPr>
      <w:r w:rsidRPr="003470BB">
        <w:rPr>
          <w:rFonts w:ascii="宋体" w:eastAsia="宋体" w:hAnsi="宋体" w:hint="eastAsia"/>
          <w:snapToGrid w:val="0"/>
          <w:kern w:val="0"/>
          <w:sz w:val="24"/>
          <w:szCs w:val="24"/>
        </w:rPr>
        <w:t>1.2  本项目的分项单价（基准价）已包含设计费、人工费、保险费、管理费、技术培训费、设备安装费、调试费、售后服务费、制作、送货、现场及国家规定的其他各项应纳税费、服务成本、法定税费和企业的利润。由企业根据询价文件所提供的资料自行测算报价。</w:t>
      </w:r>
    </w:p>
    <w:p w:rsidR="003470BB" w:rsidRDefault="003470BB" w:rsidP="003470BB">
      <w:pPr>
        <w:spacing w:line="300" w:lineRule="auto"/>
        <w:rPr>
          <w:rFonts w:ascii="楷体_GB2312" w:eastAsia="楷体_GB2312"/>
          <w:b/>
          <w:sz w:val="24"/>
        </w:rPr>
      </w:pPr>
      <w:r>
        <w:rPr>
          <w:rFonts w:ascii="楷体_GB2312" w:eastAsia="楷体_GB2312" w:hint="eastAsia"/>
          <w:b/>
          <w:sz w:val="24"/>
        </w:rPr>
        <w:t>2 无效报价</w:t>
      </w:r>
    </w:p>
    <w:p w:rsidR="003470BB" w:rsidRPr="003470BB" w:rsidRDefault="003470BB" w:rsidP="003470BB">
      <w:pPr>
        <w:spacing w:line="400" w:lineRule="exact"/>
        <w:rPr>
          <w:rFonts w:ascii="宋体" w:eastAsia="宋体" w:hAnsi="宋体"/>
          <w:snapToGrid w:val="0"/>
          <w:kern w:val="0"/>
          <w:sz w:val="24"/>
          <w:szCs w:val="24"/>
        </w:rPr>
      </w:pPr>
      <w:r w:rsidRPr="003470BB">
        <w:rPr>
          <w:rFonts w:ascii="宋体" w:eastAsia="宋体" w:hAnsi="宋体" w:cs="Arial" w:hint="eastAsia"/>
          <w:bCs/>
          <w:sz w:val="24"/>
          <w:szCs w:val="24"/>
        </w:rPr>
        <w:t xml:space="preserve">2.1 </w:t>
      </w:r>
      <w:r w:rsidRPr="003470BB">
        <w:rPr>
          <w:rFonts w:ascii="宋体" w:eastAsia="宋体" w:hAnsi="宋体" w:hint="eastAsia"/>
          <w:bCs/>
          <w:kern w:val="0"/>
          <w:sz w:val="24"/>
          <w:szCs w:val="24"/>
        </w:rPr>
        <w:t>如</w:t>
      </w:r>
      <w:r w:rsidRPr="003470BB">
        <w:rPr>
          <w:rFonts w:ascii="宋体" w:eastAsia="宋体" w:hAnsi="宋体" w:cs="宋体" w:hint="eastAsia"/>
          <w:sz w:val="24"/>
          <w:szCs w:val="24"/>
        </w:rPr>
        <w:t>报价</w:t>
      </w:r>
      <w:r w:rsidRPr="003470BB">
        <w:rPr>
          <w:rFonts w:ascii="宋体" w:eastAsia="宋体" w:hAnsi="宋体" w:hint="eastAsia"/>
          <w:bCs/>
          <w:kern w:val="0"/>
          <w:sz w:val="24"/>
          <w:szCs w:val="24"/>
        </w:rPr>
        <w:t>文件要求提供证明材料的，</w:t>
      </w:r>
      <w:r w:rsidRPr="003470BB">
        <w:rPr>
          <w:rFonts w:ascii="宋体" w:eastAsia="宋体" w:hAnsi="宋体" w:cs="宋体" w:hint="eastAsia"/>
          <w:sz w:val="24"/>
          <w:szCs w:val="24"/>
        </w:rPr>
        <w:t>报价</w:t>
      </w:r>
      <w:r w:rsidRPr="003470BB">
        <w:rPr>
          <w:rFonts w:ascii="宋体" w:eastAsia="宋体" w:hAnsi="宋体" w:hint="eastAsia"/>
          <w:sz w:val="24"/>
          <w:szCs w:val="24"/>
        </w:rPr>
        <w:t>人应在“说明”一栏中列出服务要求的证明资料名称，并注明</w:t>
      </w:r>
      <w:r w:rsidRPr="003470BB">
        <w:rPr>
          <w:rFonts w:ascii="宋体" w:eastAsia="宋体" w:hAnsi="宋体" w:hint="eastAsia"/>
          <w:bCs/>
          <w:kern w:val="0"/>
          <w:sz w:val="24"/>
          <w:szCs w:val="24"/>
        </w:rPr>
        <w:t>证明材料在</w:t>
      </w:r>
      <w:r w:rsidRPr="003470BB">
        <w:rPr>
          <w:rFonts w:ascii="宋体" w:eastAsia="宋体" w:hAnsi="宋体" w:cs="宋体" w:hint="eastAsia"/>
          <w:sz w:val="24"/>
          <w:szCs w:val="24"/>
        </w:rPr>
        <w:t>报价</w:t>
      </w:r>
      <w:r w:rsidRPr="003470BB">
        <w:rPr>
          <w:rFonts w:ascii="宋体" w:eastAsia="宋体" w:hAnsi="宋体" w:hint="eastAsia"/>
          <w:bCs/>
          <w:kern w:val="0"/>
          <w:sz w:val="24"/>
          <w:szCs w:val="24"/>
        </w:rPr>
        <w:t>文件中的具体位置，未按要求提供证明材料或未注明证明材料的具体位置或提供的证明资料显示不符合</w:t>
      </w:r>
      <w:r w:rsidRPr="003470BB">
        <w:rPr>
          <w:rFonts w:ascii="宋体" w:eastAsia="宋体" w:hAnsi="宋体" w:cs="宋体" w:hint="eastAsia"/>
          <w:sz w:val="24"/>
          <w:szCs w:val="24"/>
        </w:rPr>
        <w:t>报价</w:t>
      </w:r>
      <w:r w:rsidRPr="003470BB">
        <w:rPr>
          <w:rFonts w:ascii="宋体" w:eastAsia="宋体" w:hAnsi="宋体" w:hint="eastAsia"/>
          <w:bCs/>
          <w:kern w:val="0"/>
          <w:sz w:val="24"/>
          <w:szCs w:val="24"/>
        </w:rPr>
        <w:t>文件要求、模糊不清无法判断或未显示是否满足</w:t>
      </w:r>
      <w:r w:rsidRPr="003470BB">
        <w:rPr>
          <w:rFonts w:ascii="宋体" w:eastAsia="宋体" w:hAnsi="宋体" w:cs="宋体" w:hint="eastAsia"/>
          <w:sz w:val="24"/>
          <w:szCs w:val="24"/>
        </w:rPr>
        <w:t>报价</w:t>
      </w:r>
      <w:r w:rsidRPr="003470BB">
        <w:rPr>
          <w:rFonts w:ascii="宋体" w:eastAsia="宋体" w:hAnsi="宋体" w:hint="eastAsia"/>
          <w:bCs/>
          <w:kern w:val="0"/>
          <w:sz w:val="24"/>
          <w:szCs w:val="24"/>
        </w:rPr>
        <w:t>文件要求的，均视为负偏离</w:t>
      </w:r>
      <w:r w:rsidRPr="003470BB">
        <w:rPr>
          <w:rFonts w:ascii="宋体" w:eastAsia="宋体" w:hAnsi="宋体" w:hint="eastAsia"/>
          <w:sz w:val="24"/>
          <w:szCs w:val="24"/>
        </w:rPr>
        <w:t>。未要求提供相应证明材料的，</w:t>
      </w:r>
      <w:r w:rsidRPr="003470BB">
        <w:rPr>
          <w:rFonts w:ascii="宋体" w:eastAsia="宋体" w:hAnsi="宋体" w:cs="宋体" w:hint="eastAsia"/>
          <w:sz w:val="24"/>
          <w:szCs w:val="24"/>
        </w:rPr>
        <w:t>报价</w:t>
      </w:r>
      <w:r w:rsidRPr="003470BB">
        <w:rPr>
          <w:rFonts w:ascii="宋体" w:eastAsia="宋体" w:hAnsi="宋体" w:hint="eastAsia"/>
          <w:sz w:val="24"/>
          <w:szCs w:val="24"/>
        </w:rPr>
        <w:t>人可以不提供。</w:t>
      </w:r>
    </w:p>
    <w:p w:rsidR="003470BB" w:rsidRDefault="003470BB" w:rsidP="003470BB">
      <w:pPr>
        <w:spacing w:line="300" w:lineRule="auto"/>
        <w:rPr>
          <w:rFonts w:ascii="楷体_GB2312" w:eastAsia="楷体_GB2312"/>
          <w:b/>
          <w:sz w:val="24"/>
        </w:rPr>
      </w:pPr>
      <w:r>
        <w:rPr>
          <w:rFonts w:ascii="楷体_GB2312" w:eastAsia="楷体_GB2312"/>
          <w:b/>
          <w:sz w:val="24"/>
        </w:rPr>
        <w:t>3</w:t>
      </w:r>
      <w:r>
        <w:rPr>
          <w:rFonts w:ascii="楷体_GB2312" w:eastAsia="楷体_GB2312" w:hint="eastAsia"/>
          <w:b/>
          <w:sz w:val="24"/>
        </w:rPr>
        <w:t xml:space="preserve"> 报价</w:t>
      </w:r>
      <w:r>
        <w:rPr>
          <w:rFonts w:ascii="楷体_GB2312" w:eastAsia="楷体_GB2312" w:hint="eastAsia"/>
          <w:b/>
          <w:sz w:val="24"/>
        </w:rPr>
        <w:t>表</w:t>
      </w:r>
    </w:p>
    <w:tbl>
      <w:tblPr>
        <w:tblW w:w="8222" w:type="dxa"/>
        <w:tblInd w:w="-5" w:type="dxa"/>
        <w:tblLayout w:type="fixed"/>
        <w:tblLook w:val="04A0" w:firstRow="1" w:lastRow="0" w:firstColumn="1" w:lastColumn="0" w:noHBand="0" w:noVBand="1"/>
      </w:tblPr>
      <w:tblGrid>
        <w:gridCol w:w="851"/>
        <w:gridCol w:w="2268"/>
        <w:gridCol w:w="1984"/>
        <w:gridCol w:w="3119"/>
      </w:tblGrid>
      <w:tr w:rsidR="003470BB" w:rsidTr="003470BB">
        <w:trPr>
          <w:trHeight w:val="896"/>
        </w:trPr>
        <w:tc>
          <w:tcPr>
            <w:tcW w:w="851" w:type="dxa"/>
            <w:tcBorders>
              <w:top w:val="single" w:sz="4" w:space="0" w:color="000000"/>
              <w:left w:val="single" w:sz="4" w:space="0" w:color="000000"/>
              <w:bottom w:val="single" w:sz="4" w:space="0" w:color="000000"/>
              <w:right w:val="single" w:sz="4" w:space="0" w:color="000000"/>
            </w:tcBorders>
            <w:vAlign w:val="center"/>
          </w:tcPr>
          <w:p w:rsidR="003470BB" w:rsidRPr="003470BB" w:rsidRDefault="003470BB" w:rsidP="00F42CC3">
            <w:pPr>
              <w:widowControl/>
              <w:jc w:val="center"/>
              <w:textAlignment w:val="center"/>
              <w:rPr>
                <w:rFonts w:ascii="宋体" w:eastAsia="宋体" w:hAnsi="宋体" w:cstheme="minorEastAsia"/>
                <w:b/>
                <w:bCs/>
                <w:color w:val="000000"/>
                <w:sz w:val="24"/>
                <w:szCs w:val="24"/>
              </w:rPr>
            </w:pPr>
            <w:r w:rsidRPr="003470BB">
              <w:rPr>
                <w:rFonts w:ascii="宋体" w:eastAsia="宋体" w:hAnsi="宋体" w:cstheme="minorEastAsia" w:hint="eastAsia"/>
                <w:b/>
                <w:bCs/>
                <w:color w:val="000000"/>
                <w:kern w:val="0"/>
                <w:sz w:val="24"/>
                <w:szCs w:val="24"/>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3470BB" w:rsidRPr="003470BB" w:rsidRDefault="003470BB" w:rsidP="00F42CC3">
            <w:pPr>
              <w:widowControl/>
              <w:jc w:val="center"/>
              <w:textAlignment w:val="center"/>
              <w:rPr>
                <w:rFonts w:ascii="宋体" w:eastAsia="宋体" w:hAnsi="宋体" w:cstheme="minorEastAsia"/>
                <w:b/>
                <w:bCs/>
                <w:color w:val="000000"/>
                <w:sz w:val="24"/>
                <w:szCs w:val="24"/>
              </w:rPr>
            </w:pPr>
            <w:r w:rsidRPr="003470BB">
              <w:rPr>
                <w:rFonts w:ascii="宋体" w:eastAsia="宋体" w:hAnsi="宋体" w:cstheme="minorEastAsia" w:hint="eastAsia"/>
                <w:b/>
                <w:bCs/>
                <w:color w:val="000000"/>
                <w:kern w:val="0"/>
                <w:sz w:val="24"/>
                <w:szCs w:val="24"/>
                <w:lang w:bidi="ar"/>
              </w:rPr>
              <w:t>采购内容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3470BB" w:rsidRPr="003470BB" w:rsidRDefault="003470BB" w:rsidP="00F42CC3">
            <w:pPr>
              <w:widowControl/>
              <w:jc w:val="center"/>
              <w:textAlignment w:val="center"/>
              <w:rPr>
                <w:rFonts w:ascii="宋体" w:eastAsia="宋体" w:hAnsi="宋体" w:cstheme="minorEastAsia"/>
                <w:b/>
                <w:bCs/>
                <w:color w:val="000000"/>
                <w:sz w:val="24"/>
                <w:szCs w:val="24"/>
              </w:rPr>
            </w:pPr>
            <w:r w:rsidRPr="003470BB">
              <w:rPr>
                <w:rFonts w:ascii="宋体" w:eastAsia="宋体" w:hAnsi="宋体" w:cstheme="minorEastAsia" w:hint="eastAsia"/>
                <w:b/>
                <w:bCs/>
                <w:color w:val="000000"/>
                <w:kern w:val="0"/>
                <w:sz w:val="24"/>
                <w:szCs w:val="24"/>
                <w:lang w:bidi="ar"/>
              </w:rPr>
              <w:t>折扣率</w:t>
            </w:r>
          </w:p>
        </w:tc>
        <w:tc>
          <w:tcPr>
            <w:tcW w:w="3119" w:type="dxa"/>
            <w:tcBorders>
              <w:top w:val="single" w:sz="4" w:space="0" w:color="000000"/>
              <w:left w:val="single" w:sz="4" w:space="0" w:color="000000"/>
              <w:bottom w:val="single" w:sz="4" w:space="0" w:color="000000"/>
              <w:right w:val="single" w:sz="4" w:space="0" w:color="000000"/>
            </w:tcBorders>
            <w:vAlign w:val="center"/>
          </w:tcPr>
          <w:p w:rsidR="003470BB" w:rsidRPr="003470BB" w:rsidRDefault="003470BB" w:rsidP="00F42CC3">
            <w:pPr>
              <w:widowControl/>
              <w:jc w:val="center"/>
              <w:textAlignment w:val="center"/>
              <w:rPr>
                <w:rFonts w:ascii="宋体" w:eastAsia="宋体" w:hAnsi="宋体" w:cstheme="minorEastAsia"/>
                <w:b/>
                <w:bCs/>
                <w:color w:val="000000"/>
                <w:kern w:val="0"/>
                <w:sz w:val="24"/>
                <w:szCs w:val="24"/>
                <w:lang w:bidi="ar"/>
              </w:rPr>
            </w:pPr>
            <w:r w:rsidRPr="003470BB">
              <w:rPr>
                <w:rFonts w:ascii="宋体" w:eastAsia="宋体" w:hAnsi="宋体" w:cstheme="minorEastAsia" w:hint="eastAsia"/>
                <w:b/>
                <w:bCs/>
                <w:color w:val="000000"/>
                <w:kern w:val="0"/>
                <w:sz w:val="24"/>
                <w:szCs w:val="24"/>
                <w:lang w:bidi="ar"/>
              </w:rPr>
              <w:t>单项工程设计费最低收费</w:t>
            </w:r>
          </w:p>
          <w:p w:rsidR="003470BB" w:rsidRPr="003470BB" w:rsidRDefault="003470BB" w:rsidP="00F42CC3">
            <w:pPr>
              <w:widowControl/>
              <w:jc w:val="center"/>
              <w:textAlignment w:val="center"/>
              <w:rPr>
                <w:rFonts w:ascii="宋体" w:eastAsia="宋体" w:hAnsi="宋体" w:cstheme="minorEastAsia"/>
                <w:b/>
                <w:bCs/>
                <w:color w:val="000000"/>
                <w:kern w:val="0"/>
                <w:sz w:val="24"/>
                <w:szCs w:val="24"/>
                <w:lang w:bidi="ar"/>
              </w:rPr>
            </w:pPr>
            <w:r w:rsidRPr="003470BB">
              <w:rPr>
                <w:rFonts w:ascii="宋体" w:eastAsia="宋体" w:hAnsi="宋体" w:cstheme="minorEastAsia" w:hint="eastAsia"/>
                <w:b/>
                <w:bCs/>
                <w:color w:val="000000"/>
                <w:kern w:val="0"/>
                <w:sz w:val="24"/>
                <w:szCs w:val="24"/>
                <w:lang w:bidi="ar"/>
              </w:rPr>
              <w:t>（人民币 元）</w:t>
            </w:r>
          </w:p>
        </w:tc>
      </w:tr>
      <w:tr w:rsidR="003470BB" w:rsidTr="003470BB">
        <w:trPr>
          <w:trHeight w:val="156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BB" w:rsidRPr="003470BB" w:rsidRDefault="003470BB" w:rsidP="00F42CC3">
            <w:pPr>
              <w:widowControl/>
              <w:jc w:val="center"/>
              <w:textAlignment w:val="center"/>
              <w:rPr>
                <w:rFonts w:ascii="宋体" w:eastAsia="宋体" w:hAnsi="宋体" w:cstheme="minorEastAsia"/>
                <w:color w:val="000000"/>
                <w:kern w:val="0"/>
                <w:sz w:val="24"/>
                <w:szCs w:val="24"/>
                <w:lang w:bidi="ar"/>
              </w:rPr>
            </w:pPr>
            <w:r w:rsidRPr="003470BB">
              <w:rPr>
                <w:rFonts w:ascii="宋体" w:eastAsia="宋体" w:hAnsi="宋体" w:cstheme="minorEastAsia" w:hint="eastAsia"/>
                <w:color w:val="000000"/>
                <w:kern w:val="0"/>
                <w:sz w:val="24"/>
                <w:szCs w:val="24"/>
                <w:lang w:bidi="ar"/>
              </w:rPr>
              <w:t>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BB" w:rsidRPr="003470BB" w:rsidRDefault="003470BB" w:rsidP="00F42CC3">
            <w:pPr>
              <w:widowControl/>
              <w:jc w:val="left"/>
              <w:textAlignment w:val="center"/>
              <w:rPr>
                <w:rFonts w:ascii="宋体" w:eastAsia="宋体" w:hAnsi="宋体"/>
                <w:bCs/>
                <w:sz w:val="24"/>
                <w:szCs w:val="24"/>
              </w:rPr>
            </w:pPr>
            <w:r w:rsidRPr="003470BB">
              <w:rPr>
                <w:rFonts w:ascii="宋体" w:eastAsia="宋体" w:hAnsi="宋体" w:hint="eastAsia"/>
                <w:bCs/>
                <w:sz w:val="24"/>
                <w:szCs w:val="24"/>
              </w:rPr>
              <w:t>襄阳市中心医院</w:t>
            </w:r>
          </w:p>
          <w:p w:rsidR="003470BB" w:rsidRPr="003470BB" w:rsidRDefault="003470BB" w:rsidP="00F42CC3">
            <w:pPr>
              <w:widowControl/>
              <w:jc w:val="left"/>
              <w:textAlignment w:val="center"/>
              <w:rPr>
                <w:rFonts w:ascii="宋体" w:eastAsia="宋体" w:hAnsi="宋体" w:cstheme="minorEastAsia"/>
                <w:color w:val="000000"/>
                <w:sz w:val="24"/>
                <w:szCs w:val="24"/>
              </w:rPr>
            </w:pPr>
            <w:r w:rsidRPr="003470BB">
              <w:rPr>
                <w:rFonts w:ascii="宋体" w:eastAsia="宋体" w:hAnsi="宋体"/>
                <w:bCs/>
                <w:sz w:val="24"/>
                <w:szCs w:val="24"/>
              </w:rPr>
              <w:t>2025部分零星项目补充设计服务</w:t>
            </w:r>
          </w:p>
        </w:tc>
        <w:tc>
          <w:tcPr>
            <w:tcW w:w="1984" w:type="dxa"/>
            <w:tcBorders>
              <w:top w:val="single" w:sz="4" w:space="0" w:color="000000"/>
              <w:left w:val="single" w:sz="4" w:space="0" w:color="000000"/>
              <w:bottom w:val="single" w:sz="4" w:space="0" w:color="000000"/>
              <w:right w:val="single" w:sz="4" w:space="0" w:color="000000"/>
            </w:tcBorders>
            <w:vAlign w:val="center"/>
          </w:tcPr>
          <w:p w:rsidR="003470BB" w:rsidRPr="003470BB" w:rsidRDefault="003470BB" w:rsidP="00F42CC3">
            <w:pPr>
              <w:widowControl/>
              <w:jc w:val="center"/>
              <w:textAlignment w:val="center"/>
              <w:rPr>
                <w:rFonts w:ascii="宋体" w:eastAsia="宋体" w:hAnsi="宋体" w:cstheme="minorEastAsia"/>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3470BB" w:rsidRPr="003470BB" w:rsidRDefault="003470BB" w:rsidP="00F42CC3">
            <w:pPr>
              <w:adjustRightInd w:val="0"/>
              <w:snapToGrid w:val="0"/>
              <w:rPr>
                <w:rFonts w:ascii="宋体" w:eastAsia="宋体" w:hAnsi="宋体"/>
                <w:bCs/>
                <w:sz w:val="24"/>
                <w:szCs w:val="24"/>
              </w:rPr>
            </w:pPr>
            <w:r w:rsidRPr="003470BB">
              <w:rPr>
                <w:rFonts w:ascii="宋体" w:eastAsia="宋体" w:hAnsi="宋体" w:hint="eastAsia"/>
                <w:bCs/>
                <w:sz w:val="24"/>
                <w:szCs w:val="24"/>
              </w:rPr>
              <w:t>小写：</w:t>
            </w:r>
          </w:p>
          <w:p w:rsidR="003470BB" w:rsidRPr="003470BB" w:rsidRDefault="003470BB" w:rsidP="00F42CC3">
            <w:pPr>
              <w:widowControl/>
              <w:textAlignment w:val="center"/>
              <w:rPr>
                <w:rFonts w:ascii="宋体" w:eastAsia="宋体" w:hAnsi="宋体" w:cstheme="minorEastAsia"/>
                <w:color w:val="000000"/>
                <w:sz w:val="24"/>
                <w:szCs w:val="24"/>
              </w:rPr>
            </w:pPr>
            <w:r w:rsidRPr="003470BB">
              <w:rPr>
                <w:rFonts w:ascii="宋体" w:eastAsia="宋体" w:hAnsi="宋体" w:hint="eastAsia"/>
                <w:bCs/>
                <w:sz w:val="24"/>
                <w:szCs w:val="24"/>
              </w:rPr>
              <w:t>大写：</w:t>
            </w:r>
          </w:p>
        </w:tc>
      </w:tr>
    </w:tbl>
    <w:p w:rsidR="003470BB" w:rsidRDefault="003470BB" w:rsidP="003470BB">
      <w:pPr>
        <w:adjustRightInd w:val="0"/>
        <w:snapToGrid w:val="0"/>
        <w:spacing w:line="300" w:lineRule="auto"/>
        <w:rPr>
          <w:snapToGrid w:val="0"/>
          <w:kern w:val="0"/>
        </w:rPr>
      </w:pPr>
    </w:p>
    <w:p w:rsidR="003470BB" w:rsidRPr="003470BB" w:rsidRDefault="003470BB" w:rsidP="003470BB">
      <w:pPr>
        <w:adjustRightInd w:val="0"/>
        <w:snapToGrid w:val="0"/>
        <w:spacing w:beforeLines="50" w:before="156" w:afterLines="50" w:after="156" w:line="300" w:lineRule="auto"/>
        <w:rPr>
          <w:rFonts w:ascii="宋体" w:eastAsia="宋体" w:hAnsi="宋体"/>
          <w:snapToGrid w:val="0"/>
          <w:kern w:val="0"/>
          <w:sz w:val="24"/>
          <w:szCs w:val="24"/>
        </w:rPr>
      </w:pPr>
      <w:r w:rsidRPr="003470BB">
        <w:rPr>
          <w:rFonts w:ascii="宋体" w:eastAsia="宋体" w:hAnsi="宋体" w:hint="eastAsia"/>
          <w:snapToGrid w:val="0"/>
          <w:kern w:val="0"/>
          <w:sz w:val="24"/>
          <w:szCs w:val="24"/>
        </w:rPr>
        <w:t>最终折扣率：</w:t>
      </w:r>
    </w:p>
    <w:p w:rsidR="003470BB" w:rsidRPr="003470BB" w:rsidRDefault="003470BB" w:rsidP="003470BB">
      <w:pPr>
        <w:adjustRightInd w:val="0"/>
        <w:snapToGrid w:val="0"/>
        <w:spacing w:beforeLines="50" w:before="156" w:afterLines="50" w:after="156" w:line="300" w:lineRule="auto"/>
        <w:rPr>
          <w:rFonts w:ascii="宋体" w:eastAsia="宋体" w:hAnsi="宋体"/>
          <w:snapToGrid w:val="0"/>
          <w:kern w:val="0"/>
          <w:sz w:val="24"/>
          <w:szCs w:val="24"/>
        </w:rPr>
      </w:pPr>
      <w:r w:rsidRPr="003470BB">
        <w:rPr>
          <w:rFonts w:ascii="宋体" w:eastAsia="宋体" w:hAnsi="宋体" w:hint="eastAsia"/>
          <w:snapToGrid w:val="0"/>
          <w:kern w:val="0"/>
          <w:sz w:val="24"/>
          <w:szCs w:val="24"/>
        </w:rPr>
        <w:t>法定代表人及委托代理人</w:t>
      </w:r>
      <w:r w:rsidRPr="003470BB">
        <w:rPr>
          <w:rFonts w:ascii="宋体" w:eastAsia="宋体" w:hAnsi="宋体"/>
          <w:snapToGrid w:val="0"/>
          <w:kern w:val="0"/>
          <w:sz w:val="24"/>
          <w:szCs w:val="24"/>
        </w:rPr>
        <w:t>(签字):</w:t>
      </w:r>
    </w:p>
    <w:p w:rsidR="003470BB" w:rsidRPr="003470BB" w:rsidRDefault="003470BB" w:rsidP="003470BB">
      <w:pPr>
        <w:adjustRightInd w:val="0"/>
        <w:snapToGrid w:val="0"/>
        <w:spacing w:beforeLines="50" w:before="156" w:afterLines="50" w:after="156" w:line="300" w:lineRule="auto"/>
        <w:rPr>
          <w:rFonts w:ascii="宋体" w:eastAsia="宋体" w:hAnsi="宋体"/>
          <w:snapToGrid w:val="0"/>
          <w:kern w:val="0"/>
          <w:sz w:val="24"/>
          <w:szCs w:val="24"/>
        </w:rPr>
      </w:pPr>
      <w:r w:rsidRPr="003470BB">
        <w:rPr>
          <w:rFonts w:ascii="宋体" w:eastAsia="宋体" w:hAnsi="宋体"/>
          <w:snapToGrid w:val="0"/>
          <w:kern w:val="0"/>
          <w:sz w:val="24"/>
          <w:szCs w:val="24"/>
        </w:rPr>
        <w:t>联系电话:</w:t>
      </w:r>
      <w:r w:rsidRPr="003470BB">
        <w:rPr>
          <w:rFonts w:ascii="宋体" w:eastAsia="宋体" w:hAnsi="宋体"/>
          <w:snapToGrid w:val="0"/>
          <w:kern w:val="0"/>
          <w:sz w:val="24"/>
          <w:szCs w:val="24"/>
        </w:rPr>
        <w:tab/>
      </w:r>
      <w:r w:rsidRPr="003470BB">
        <w:rPr>
          <w:rFonts w:ascii="宋体" w:eastAsia="宋体" w:hAnsi="宋体"/>
          <w:snapToGrid w:val="0"/>
          <w:kern w:val="0"/>
          <w:sz w:val="24"/>
          <w:szCs w:val="24"/>
        </w:rPr>
        <w:tab/>
      </w:r>
      <w:r w:rsidRPr="003470BB">
        <w:rPr>
          <w:rFonts w:ascii="宋体" w:eastAsia="宋体" w:hAnsi="宋体"/>
          <w:snapToGrid w:val="0"/>
          <w:kern w:val="0"/>
          <w:sz w:val="24"/>
          <w:szCs w:val="24"/>
        </w:rPr>
        <w:tab/>
      </w:r>
      <w:r w:rsidRPr="003470BB">
        <w:rPr>
          <w:rFonts w:ascii="宋体" w:eastAsia="宋体" w:hAnsi="宋体"/>
          <w:snapToGrid w:val="0"/>
          <w:kern w:val="0"/>
          <w:sz w:val="24"/>
          <w:szCs w:val="24"/>
        </w:rPr>
        <w:tab/>
      </w:r>
      <w:r w:rsidRPr="003470BB">
        <w:rPr>
          <w:rFonts w:ascii="宋体" w:eastAsia="宋体" w:hAnsi="宋体"/>
          <w:snapToGrid w:val="0"/>
          <w:kern w:val="0"/>
          <w:sz w:val="24"/>
          <w:szCs w:val="24"/>
        </w:rPr>
        <w:tab/>
      </w:r>
      <w:r w:rsidRPr="003470BB">
        <w:rPr>
          <w:rFonts w:ascii="宋体" w:eastAsia="宋体" w:hAnsi="宋体"/>
          <w:snapToGrid w:val="0"/>
          <w:kern w:val="0"/>
          <w:sz w:val="24"/>
          <w:szCs w:val="24"/>
        </w:rPr>
        <w:tab/>
      </w:r>
      <w:r w:rsidRPr="003470BB">
        <w:rPr>
          <w:rFonts w:ascii="宋体" w:eastAsia="宋体" w:hAnsi="宋体"/>
          <w:snapToGrid w:val="0"/>
          <w:kern w:val="0"/>
          <w:sz w:val="24"/>
          <w:szCs w:val="24"/>
        </w:rPr>
        <w:tab/>
      </w:r>
    </w:p>
    <w:p w:rsidR="003470BB" w:rsidRPr="003470BB" w:rsidRDefault="003470BB" w:rsidP="003470BB">
      <w:pPr>
        <w:adjustRightInd w:val="0"/>
        <w:snapToGrid w:val="0"/>
        <w:spacing w:beforeLines="50" w:before="156" w:afterLines="50" w:after="156" w:line="300" w:lineRule="auto"/>
        <w:rPr>
          <w:rFonts w:ascii="宋体" w:eastAsia="宋体" w:hAnsi="宋体"/>
          <w:snapToGrid w:val="0"/>
          <w:kern w:val="0"/>
          <w:sz w:val="24"/>
          <w:szCs w:val="24"/>
        </w:rPr>
      </w:pPr>
      <w:r w:rsidRPr="003470BB">
        <w:rPr>
          <w:rFonts w:ascii="宋体" w:eastAsia="宋体" w:hAnsi="宋体"/>
          <w:snapToGrid w:val="0"/>
          <w:kern w:val="0"/>
          <w:sz w:val="24"/>
          <w:szCs w:val="24"/>
        </w:rPr>
        <w:t xml:space="preserve">                    </w:t>
      </w:r>
      <w:bookmarkStart w:id="0" w:name="_GoBack"/>
      <w:bookmarkEnd w:id="0"/>
      <w:r w:rsidRPr="003470BB">
        <w:rPr>
          <w:rFonts w:ascii="宋体" w:eastAsia="宋体" w:hAnsi="宋体"/>
          <w:snapToGrid w:val="0"/>
          <w:kern w:val="0"/>
          <w:sz w:val="24"/>
          <w:szCs w:val="24"/>
        </w:rPr>
        <w:t xml:space="preserve">                                                                    </w:t>
      </w:r>
    </w:p>
    <w:p w:rsidR="003470BB" w:rsidRPr="003470BB" w:rsidRDefault="003470BB" w:rsidP="003470BB">
      <w:pPr>
        <w:adjustRightInd w:val="0"/>
        <w:snapToGrid w:val="0"/>
        <w:spacing w:beforeLines="50" w:before="156" w:afterLines="50" w:after="156" w:line="300" w:lineRule="auto"/>
        <w:rPr>
          <w:rFonts w:ascii="宋体" w:eastAsia="宋体" w:hAnsi="宋体"/>
          <w:snapToGrid w:val="0"/>
          <w:kern w:val="0"/>
          <w:sz w:val="24"/>
          <w:szCs w:val="24"/>
        </w:rPr>
      </w:pPr>
      <w:r w:rsidRPr="003470BB">
        <w:rPr>
          <w:rFonts w:ascii="宋体" w:eastAsia="宋体" w:hAnsi="宋体" w:cs="宋体" w:hint="eastAsia"/>
          <w:sz w:val="24"/>
          <w:szCs w:val="24"/>
        </w:rPr>
        <w:t>报价</w:t>
      </w:r>
      <w:r w:rsidRPr="003470BB">
        <w:rPr>
          <w:rFonts w:ascii="宋体" w:eastAsia="宋体" w:hAnsi="宋体" w:hint="eastAsia"/>
          <w:snapToGrid w:val="0"/>
          <w:kern w:val="0"/>
          <w:sz w:val="24"/>
          <w:szCs w:val="24"/>
        </w:rPr>
        <w:t>单位：（加盖公章）</w:t>
      </w:r>
    </w:p>
    <w:p w:rsidR="003470BB" w:rsidRPr="003470BB" w:rsidRDefault="003470BB" w:rsidP="003470BB">
      <w:pPr>
        <w:adjustRightInd w:val="0"/>
        <w:snapToGrid w:val="0"/>
        <w:spacing w:beforeLines="50" w:before="156" w:afterLines="50" w:after="156" w:line="300" w:lineRule="auto"/>
        <w:rPr>
          <w:rFonts w:ascii="宋体" w:eastAsia="宋体" w:hAnsi="宋体"/>
          <w:snapToGrid w:val="0"/>
          <w:kern w:val="0"/>
          <w:sz w:val="24"/>
          <w:szCs w:val="24"/>
        </w:rPr>
      </w:pPr>
    </w:p>
    <w:p w:rsidR="003470BB" w:rsidRPr="003470BB" w:rsidRDefault="003470BB" w:rsidP="003470BB">
      <w:pPr>
        <w:adjustRightInd w:val="0"/>
        <w:snapToGrid w:val="0"/>
        <w:spacing w:beforeLines="50" w:before="156" w:afterLines="50" w:after="156" w:line="300" w:lineRule="auto"/>
        <w:jc w:val="right"/>
        <w:rPr>
          <w:rFonts w:ascii="宋体" w:eastAsia="宋体" w:hAnsi="宋体"/>
          <w:snapToGrid w:val="0"/>
          <w:kern w:val="0"/>
          <w:sz w:val="24"/>
          <w:szCs w:val="24"/>
        </w:rPr>
      </w:pPr>
      <w:r w:rsidRPr="003470BB">
        <w:rPr>
          <w:rFonts w:ascii="宋体" w:eastAsia="宋体" w:hAnsi="宋体" w:hint="eastAsia"/>
          <w:snapToGrid w:val="0"/>
          <w:kern w:val="0"/>
          <w:sz w:val="24"/>
          <w:szCs w:val="24"/>
        </w:rPr>
        <w:t xml:space="preserve">年   </w:t>
      </w:r>
      <w:r w:rsidRPr="003470BB">
        <w:rPr>
          <w:rFonts w:ascii="宋体" w:eastAsia="宋体" w:hAnsi="宋体"/>
          <w:snapToGrid w:val="0"/>
          <w:kern w:val="0"/>
          <w:sz w:val="24"/>
          <w:szCs w:val="24"/>
        </w:rPr>
        <w:t xml:space="preserve"> </w:t>
      </w:r>
      <w:r w:rsidRPr="003470BB">
        <w:rPr>
          <w:rFonts w:ascii="宋体" w:eastAsia="宋体" w:hAnsi="宋体" w:hint="eastAsia"/>
          <w:snapToGrid w:val="0"/>
          <w:kern w:val="0"/>
          <w:sz w:val="24"/>
          <w:szCs w:val="24"/>
        </w:rPr>
        <w:t xml:space="preserve"> 月  </w:t>
      </w:r>
      <w:r w:rsidRPr="003470BB">
        <w:rPr>
          <w:rFonts w:ascii="宋体" w:eastAsia="宋体" w:hAnsi="宋体"/>
          <w:snapToGrid w:val="0"/>
          <w:kern w:val="0"/>
          <w:sz w:val="24"/>
          <w:szCs w:val="24"/>
        </w:rPr>
        <w:t xml:space="preserve"> </w:t>
      </w:r>
      <w:r w:rsidRPr="003470BB">
        <w:rPr>
          <w:rFonts w:ascii="宋体" w:eastAsia="宋体" w:hAnsi="宋体" w:hint="eastAsia"/>
          <w:snapToGrid w:val="0"/>
          <w:kern w:val="0"/>
          <w:sz w:val="24"/>
          <w:szCs w:val="24"/>
        </w:rPr>
        <w:t xml:space="preserve"> 日</w:t>
      </w:r>
    </w:p>
    <w:p w:rsidR="003470BB" w:rsidRDefault="003470BB" w:rsidP="003470BB">
      <w:pPr>
        <w:adjustRightInd w:val="0"/>
        <w:snapToGrid w:val="0"/>
        <w:spacing w:beforeLines="50" w:before="156" w:afterLines="50" w:after="156" w:line="300" w:lineRule="auto"/>
        <w:jc w:val="right"/>
        <w:rPr>
          <w:snapToGrid w:val="0"/>
          <w:kern w:val="0"/>
        </w:rPr>
      </w:pPr>
    </w:p>
    <w:sectPr w:rsidR="00347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BB"/>
    <w:rsid w:val="0034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2616"/>
  <w15:chartTrackingRefBased/>
  <w15:docId w15:val="{23153E48-D07F-4B93-BE8D-16FBACE2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qFormat/>
    <w:rsid w:val="003470BB"/>
    <w:pPr>
      <w:keepNext/>
      <w:keepLines/>
      <w:spacing w:before="260" w:after="260" w:line="416" w:lineRule="auto"/>
      <w:jc w:val="left"/>
      <w:outlineLvl w:val="2"/>
    </w:pPr>
    <w:rPr>
      <w:rFonts w:ascii="Times New Roman" w:eastAsia="宋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qFormat/>
    <w:rsid w:val="003470BB"/>
    <w:rPr>
      <w:rFonts w:ascii="Times New Roman" w:eastAsia="宋体" w:hAnsi="Times New Roman" w:cs="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2025-11-11T08:39:00Z</dcterms:created>
  <dcterms:modified xsi:type="dcterms:W3CDTF">2025-11-11T08:44:00Z</dcterms:modified>
</cp:coreProperties>
</file>