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5"/>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28"/>
                <w:szCs w:val="28"/>
                <w:u w:val="none"/>
                <w:lang w:val="en-US" w:eastAsia="zh-CN"/>
              </w:rPr>
            </w:pPr>
            <w:r>
              <w:rPr>
                <w:rFonts w:hint="eastAsia" w:ascii="微软雅黑" w:hAnsi="微软雅黑" w:eastAsia="微软雅黑" w:cs="微软雅黑"/>
                <w:b/>
                <w:bCs/>
                <w:color w:val="0070C0"/>
                <w:sz w:val="28"/>
                <w:szCs w:val="28"/>
                <w:lang w:val="en-US" w:eastAsia="zh-CN"/>
              </w:rPr>
              <w:t>襄阳市中心医院万山分院（襄城区人民医院）</w:t>
            </w:r>
            <w:r>
              <w:rPr>
                <w:rFonts w:hint="eastAsia" w:ascii="微软雅黑" w:hAnsi="微软雅黑" w:eastAsia="微软雅黑" w:cs="微软雅黑"/>
                <w:b/>
                <w:bCs/>
                <w:color w:val="0070C0"/>
                <w:sz w:val="28"/>
                <w:szCs w:val="28"/>
                <w:vertAlign w:val="baseline"/>
                <w:lang w:val="en-US" w:eastAsia="zh-CN"/>
              </w:rPr>
              <w:t>输液输血加温仪、体表加温仪、手术转运床、麻醉药品车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w:t>
            </w:r>
            <w:r>
              <w:rPr>
                <w:rFonts w:hint="default" w:ascii="微软雅黑" w:hAnsi="微软雅黑" w:eastAsia="微软雅黑" w:cs="微软雅黑"/>
                <w:b/>
                <w:bCs/>
                <w:color w:val="0070C0"/>
                <w:sz w:val="32"/>
                <w:szCs w:val="40"/>
                <w:highlight w:val="none"/>
                <w:u w:val="none"/>
                <w:lang w:val="en-US" w:eastAsia="zh-CN"/>
              </w:rPr>
              <w:t>0</w:t>
            </w:r>
            <w:r>
              <w:rPr>
                <w:rFonts w:hint="eastAsia" w:ascii="微软雅黑" w:hAnsi="微软雅黑" w:eastAsia="微软雅黑" w:cs="微软雅黑"/>
                <w:b/>
                <w:bCs/>
                <w:color w:val="0070C0"/>
                <w:sz w:val="32"/>
                <w:szCs w:val="40"/>
                <w:highlight w:val="none"/>
                <w:u w:val="none"/>
                <w:lang w:val="en-US" w:eastAsia="zh-CN"/>
              </w:rPr>
              <w:t>9月24日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2"/>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2"/>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color w:val="auto"/>
          <w:sz w:val="21"/>
          <w:szCs w:val="21"/>
          <w:lang w:val="en-US" w:eastAsia="zh-CN"/>
        </w:rPr>
        <w:t>襄阳市中心医院万山分院（襄城区人民医院）</w:t>
      </w:r>
      <w:r>
        <w:rPr>
          <w:rFonts w:hint="eastAsia" w:ascii="微软雅黑" w:hAnsi="微软雅黑" w:eastAsia="微软雅黑" w:cs="微软雅黑"/>
          <w:color w:val="auto"/>
          <w:sz w:val="21"/>
          <w:szCs w:val="21"/>
          <w:vertAlign w:val="baseline"/>
          <w:lang w:val="en-US" w:eastAsia="zh-CN"/>
        </w:rPr>
        <w:t>输液输血加温仪、体表加温仪、手术转运床、麻醉药品车</w:t>
      </w:r>
      <w:r>
        <w:rPr>
          <w:rFonts w:hint="eastAsia" w:ascii="微软雅黑" w:hAnsi="微软雅黑" w:eastAsia="微软雅黑" w:cs="微软雅黑"/>
          <w:color w:val="auto"/>
          <w:sz w:val="21"/>
          <w:szCs w:val="21"/>
          <w:lang w:val="en-US" w:eastAsia="zh-CN"/>
        </w:rPr>
        <w:t xml:space="preserve">                                                                                                                  </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110000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主要采购内容：输液输血加温仪1台；体表加温仪1台；手术转运床1台；麻醉药品车4台。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9"/>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9"/>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报名时间：2025年0</w:t>
      </w:r>
      <w:r>
        <w:rPr>
          <w:rFonts w:hint="default" w:ascii="微软雅黑" w:hAnsi="微软雅黑" w:eastAsia="微软雅黑" w:cs="微软雅黑"/>
          <w:b w:val="0"/>
          <w:bCs w:val="0"/>
          <w:color w:val="auto"/>
          <w:highlight w:val="none"/>
          <w:lang w:val="en-US" w:eastAsia="zh-CN"/>
        </w:rPr>
        <w:t>9</w:t>
      </w:r>
      <w:r>
        <w:rPr>
          <w:rFonts w:hint="eastAsia" w:ascii="微软雅黑" w:hAnsi="微软雅黑" w:eastAsia="微软雅黑" w:cs="微软雅黑"/>
          <w:b w:val="0"/>
          <w:bCs w:val="0"/>
          <w:color w:val="auto"/>
          <w:highlight w:val="none"/>
          <w:lang w:val="en-US" w:eastAsia="zh-CN"/>
        </w:rPr>
        <w:t>月</w:t>
      </w:r>
      <w:r>
        <w:rPr>
          <w:rFonts w:hint="default" w:ascii="微软雅黑" w:hAnsi="微软雅黑" w:eastAsia="微软雅黑" w:cs="微软雅黑"/>
          <w:b w:val="0"/>
          <w:bCs w:val="0"/>
          <w:color w:val="auto"/>
          <w:highlight w:val="none"/>
          <w:lang w:val="en-US" w:eastAsia="zh-CN"/>
        </w:rPr>
        <w:t>24</w:t>
      </w:r>
      <w:r>
        <w:rPr>
          <w:rFonts w:hint="eastAsia" w:ascii="微软雅黑" w:hAnsi="微软雅黑" w:eastAsia="微软雅黑" w:cs="微软雅黑"/>
          <w:b w:val="0"/>
          <w:bCs w:val="0"/>
          <w:color w:val="auto"/>
          <w:highlight w:val="none"/>
          <w:lang w:val="en-US" w:eastAsia="zh-CN"/>
        </w:rPr>
        <w:t>日0时0分起至2025年0</w:t>
      </w:r>
      <w:r>
        <w:rPr>
          <w:rFonts w:hint="default" w:ascii="微软雅黑" w:hAnsi="微软雅黑" w:eastAsia="微软雅黑" w:cs="微软雅黑"/>
          <w:b w:val="0"/>
          <w:bCs w:val="0"/>
          <w:color w:val="auto"/>
          <w:highlight w:val="none"/>
          <w:lang w:val="en-US" w:eastAsia="zh-CN"/>
        </w:rPr>
        <w:t>9</w:t>
      </w:r>
      <w:r>
        <w:rPr>
          <w:rFonts w:hint="eastAsia" w:ascii="微软雅黑" w:hAnsi="微软雅黑" w:eastAsia="微软雅黑" w:cs="微软雅黑"/>
          <w:b w:val="0"/>
          <w:bCs w:val="0"/>
          <w:color w:val="auto"/>
          <w:highlight w:val="none"/>
          <w:lang w:val="en-US" w:eastAsia="zh-CN"/>
        </w:rPr>
        <w:t>月</w:t>
      </w:r>
      <w:r>
        <w:rPr>
          <w:rFonts w:hint="default" w:ascii="微软雅黑" w:hAnsi="微软雅黑" w:eastAsia="微软雅黑" w:cs="微软雅黑"/>
          <w:b w:val="0"/>
          <w:bCs w:val="0"/>
          <w:color w:val="auto"/>
          <w:highlight w:val="none"/>
          <w:lang w:val="en-US" w:eastAsia="zh-CN"/>
        </w:rPr>
        <w:t>30</w:t>
      </w:r>
      <w:r>
        <w:rPr>
          <w:rFonts w:hint="eastAsia" w:ascii="微软雅黑" w:hAnsi="微软雅黑" w:eastAsia="微软雅黑" w:cs="微软雅黑"/>
          <w:b w:val="0"/>
          <w:bCs w:val="0"/>
          <w:color w:val="auto"/>
          <w:highlight w:val="none"/>
          <w:lang w:val="en-US" w:eastAsia="zh-CN"/>
        </w:rPr>
        <w:t>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电话报名。请供应商拨打医务办电话（0710-3576759），报名时间以拨打医务办电话时间为准。如有疑问，可电话咨询医务办工作人员，工作人员对其进行指导。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①供应商下载并填写附件“供应商报名资料模板”，资料加盖公章，并上传彩色扫描件，报名文件为PDF格式，文件名以项目名称+单位全称形式命名投标人；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default"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②供应商下载并填写附件“供应商报名登记表”，以表格形式提交。</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开标及递交文件截止时间：开标当日上午9:00或下午15:00，具体以采购人电话通知时间为准（0710-3576759）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开标地点：襄阳市中心医院万山分院行政办公区一楼会议室（暂定，如有更改，采购人会以电话0710-3576759通知）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地址：襄阳市中心医院万山分院行政办公区一楼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597"/>
        <w:gridCol w:w="810"/>
        <w:gridCol w:w="154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359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输液输血加温仪</w:t>
            </w:r>
          </w:p>
        </w:tc>
        <w:tc>
          <w:tcPr>
            <w:tcW w:w="810"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50，000</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2</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体表加温仪</w:t>
            </w:r>
          </w:p>
        </w:tc>
        <w:tc>
          <w:tcPr>
            <w:tcW w:w="810" w:type="dxa"/>
          </w:tcPr>
          <w:p>
            <w:pPr>
              <w:numPr>
                <w:ilvl w:val="0"/>
                <w:numId w:val="0"/>
              </w:numPr>
              <w:tabs>
                <w:tab w:val="left" w:pos="0"/>
              </w:tabs>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10，000</w:t>
            </w:r>
          </w:p>
        </w:tc>
        <w:tc>
          <w:tcPr>
            <w:tcW w:w="1821"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3</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手术转运床</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sz w:val="21"/>
                <w:szCs w:val="21"/>
                <w:lang w:val="en-US" w:eastAsia="zh-CN"/>
              </w:rPr>
              <w:t>30，000</w:t>
            </w:r>
          </w:p>
        </w:tc>
        <w:tc>
          <w:tcPr>
            <w:tcW w:w="1821"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sz w:val="21"/>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4</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麻醉药品车</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4</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5，000</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20，000</w:t>
            </w:r>
          </w:p>
        </w:tc>
      </w:tr>
    </w:tbl>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技术或服务要求</w:t>
      </w:r>
    </w:p>
    <w:p>
      <w:pPr>
        <w:spacing w:before="138" w:line="226" w:lineRule="auto"/>
        <w:ind w:left="3101"/>
        <w:rPr>
          <w:rFonts w:hint="eastAsia" w:ascii="微软雅黑" w:hAnsi="微软雅黑" w:eastAsia="微软雅黑" w:cs="微软雅黑"/>
          <w:b/>
          <w:bCs/>
          <w:sz w:val="24"/>
          <w:szCs w:val="24"/>
          <w:lang w:eastAsia="zh-CN"/>
        </w:rPr>
      </w:pPr>
      <w:r>
        <w:rPr>
          <w:rFonts w:ascii="微软雅黑" w:hAnsi="微软雅黑" w:eastAsia="微软雅黑" w:cs="微软雅黑"/>
          <w:b/>
          <w:bCs/>
          <w:spacing w:val="-1"/>
          <w:sz w:val="24"/>
          <w:szCs w:val="24"/>
        </w:rPr>
        <w:t>输液输血加温仪</w:t>
      </w:r>
      <w:r>
        <w:rPr>
          <w:rFonts w:hint="eastAsia" w:ascii="微软雅黑" w:hAnsi="微软雅黑" w:eastAsia="微软雅黑" w:cs="微软雅黑"/>
          <w:b/>
          <w:bCs/>
          <w:spacing w:val="-1"/>
          <w:sz w:val="24"/>
          <w:szCs w:val="24"/>
          <w:lang w:eastAsia="zh-CN"/>
        </w:rPr>
        <w:t>参数</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240" w:lineRule="atLeast"/>
        <w:jc w:val="both"/>
        <w:textAlignment w:val="auto"/>
        <w:outlineLvl w:val="0"/>
        <w:rPr>
          <w:b w:val="0"/>
          <w:bCs w:val="0"/>
          <w:sz w:val="21"/>
          <w:szCs w:val="21"/>
        </w:rPr>
      </w:pPr>
      <w:r>
        <w:rPr>
          <w:rFonts w:hint="eastAsia"/>
          <w:b w:val="0"/>
          <w:bCs w:val="0"/>
          <w:spacing w:val="-4"/>
          <w:sz w:val="21"/>
          <w:szCs w:val="21"/>
          <w:lang w:val="en-US" w:eastAsia="zh-CN"/>
        </w:rPr>
        <w:t xml:space="preserve"> </w:t>
      </w:r>
      <w:r>
        <w:rPr>
          <w:b w:val="0"/>
          <w:bCs w:val="0"/>
          <w:spacing w:val="-4"/>
          <w:sz w:val="21"/>
          <w:szCs w:val="21"/>
        </w:rPr>
        <w:t>主机结构:主机小巧，不占使用空间</w:t>
      </w:r>
      <w:r>
        <w:rPr>
          <w:rFonts w:hint="eastAsia"/>
          <w:b w:val="0"/>
          <w:bCs w:val="0"/>
          <w:spacing w:val="-4"/>
          <w:sz w:val="21"/>
          <w:szCs w:val="21"/>
          <w:lang w:eastAsia="zh-CN"/>
        </w:rPr>
        <w:t>，</w:t>
      </w:r>
      <w:r>
        <w:rPr>
          <w:b w:val="0"/>
          <w:bCs w:val="0"/>
          <w:spacing w:val="-4"/>
          <w:sz w:val="21"/>
          <w:szCs w:val="21"/>
        </w:rPr>
        <w:t>方便移动与使用。</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13"/>
        <w:textAlignment w:val="auto"/>
        <w:rPr>
          <w:b w:val="0"/>
          <w:bCs w:val="0"/>
          <w:sz w:val="21"/>
          <w:szCs w:val="21"/>
        </w:rPr>
      </w:pPr>
      <w:r>
        <w:rPr>
          <w:b w:val="0"/>
          <w:bCs w:val="0"/>
          <w:spacing w:val="-1"/>
          <w:sz w:val="21"/>
          <w:szCs w:val="21"/>
        </w:rPr>
        <w:t>★显示屏：彩色触控显示屏，易于分辨观察。</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8" w:right="81" w:firstLine="4"/>
        <w:textAlignment w:val="auto"/>
        <w:rPr>
          <w:b w:val="0"/>
          <w:bCs w:val="0"/>
          <w:sz w:val="21"/>
          <w:szCs w:val="21"/>
        </w:rPr>
      </w:pPr>
      <w:r>
        <w:rPr>
          <w:b w:val="0"/>
          <w:bCs w:val="0"/>
          <w:sz w:val="21"/>
          <w:szCs w:val="21"/>
        </w:rPr>
        <w:t>★输入方式：触摸屏调节+按键式操作，可实时动态显示两个通道加热状态</w:t>
      </w:r>
      <w:r>
        <w:rPr>
          <w:b w:val="0"/>
          <w:bCs w:val="0"/>
          <w:spacing w:val="-1"/>
          <w:sz w:val="21"/>
          <w:szCs w:val="21"/>
        </w:rPr>
        <w:t>及加热时间；主机系统运行时间可显示，且可显示实时时间。</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172" w:line="240" w:lineRule="atLeast"/>
        <w:ind w:left="8" w:right="17" w:firstLine="3"/>
        <w:textAlignment w:val="auto"/>
        <w:rPr>
          <w:b w:val="0"/>
          <w:bCs w:val="0"/>
          <w:sz w:val="21"/>
          <w:szCs w:val="21"/>
        </w:rPr>
      </w:pPr>
      <w:r>
        <w:rPr>
          <w:rFonts w:hint="eastAsia"/>
          <w:b w:val="0"/>
          <w:bCs w:val="0"/>
          <w:spacing w:val="-4"/>
          <w:sz w:val="21"/>
          <w:szCs w:val="21"/>
          <w:lang w:val="en-US" w:eastAsia="zh-CN"/>
        </w:rPr>
        <w:t xml:space="preserve"> </w:t>
      </w:r>
      <w:r>
        <w:rPr>
          <w:b w:val="0"/>
          <w:bCs w:val="0"/>
          <w:spacing w:val="-4"/>
          <w:sz w:val="21"/>
          <w:szCs w:val="21"/>
        </w:rPr>
        <w:t>控制方法：微电脑温控系统，32 位处理器系统，软件控制系统与硬件保护系统独立运行，</w:t>
      </w:r>
      <w:r>
        <w:rPr>
          <w:b w:val="0"/>
          <w:bCs w:val="0"/>
          <w:sz w:val="21"/>
          <w:szCs w:val="21"/>
        </w:rPr>
        <w:t xml:space="preserve"> 保持最高安全级别；增强 PID 算法智能控制加温程序，感应环境变化与加温能效比达到合理</w:t>
      </w:r>
      <w:r>
        <w:rPr>
          <w:b w:val="0"/>
          <w:bCs w:val="0"/>
          <w:spacing w:val="14"/>
          <w:sz w:val="21"/>
          <w:szCs w:val="21"/>
        </w:rPr>
        <w:t xml:space="preserve"> </w:t>
      </w:r>
      <w:r>
        <w:rPr>
          <w:b w:val="0"/>
          <w:bCs w:val="0"/>
          <w:spacing w:val="-3"/>
          <w:sz w:val="21"/>
          <w:szCs w:val="21"/>
        </w:rPr>
        <w:t>控制。</w:t>
      </w:r>
    </w:p>
    <w:p>
      <w:pPr>
        <w:pStyle w:val="3"/>
        <w:keepNext w:val="0"/>
        <w:keepLines w:val="0"/>
        <w:pageBreakBefore w:val="0"/>
        <w:widowControl w:val="0"/>
        <w:kinsoku/>
        <w:wordWrap/>
        <w:overflowPunct/>
        <w:topLinePunct w:val="0"/>
        <w:autoSpaceDE/>
        <w:autoSpaceDN/>
        <w:bidi w:val="0"/>
        <w:adjustRightInd/>
        <w:snapToGrid/>
        <w:spacing w:before="172" w:line="240" w:lineRule="atLeast"/>
        <w:ind w:left="11" w:right="17" w:firstLine="2"/>
        <w:textAlignment w:val="auto"/>
        <w:rPr>
          <w:b w:val="0"/>
          <w:bCs w:val="0"/>
          <w:sz w:val="21"/>
          <w:szCs w:val="21"/>
        </w:rPr>
      </w:pPr>
      <w:r>
        <w:rPr>
          <w:b w:val="0"/>
          <w:bCs w:val="0"/>
          <w:spacing w:val="-7"/>
          <w:sz w:val="21"/>
          <w:szCs w:val="21"/>
        </w:rPr>
        <w:t>3.</w:t>
      </w:r>
      <w:r>
        <w:rPr>
          <w:rFonts w:hint="eastAsia"/>
          <w:b w:val="0"/>
          <w:bCs w:val="0"/>
          <w:spacing w:val="-7"/>
          <w:sz w:val="21"/>
          <w:szCs w:val="21"/>
          <w:lang w:val="en-US" w:eastAsia="zh-CN"/>
        </w:rPr>
        <w:t xml:space="preserve">  </w:t>
      </w:r>
      <w:r>
        <w:rPr>
          <w:b w:val="0"/>
          <w:bCs w:val="0"/>
          <w:spacing w:val="-7"/>
          <w:sz w:val="21"/>
          <w:szCs w:val="21"/>
        </w:rPr>
        <w:t>工作原理：干式加热法，非水循环，非缠绕式加热</w:t>
      </w:r>
      <w:r>
        <w:rPr>
          <w:b w:val="0"/>
          <w:bCs w:val="0"/>
          <w:spacing w:val="-1"/>
          <w:sz w:val="21"/>
          <w:szCs w:val="21"/>
        </w:rPr>
        <w:t>。</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8"/>
        <w:textAlignment w:val="auto"/>
        <w:rPr>
          <w:b w:val="0"/>
          <w:bCs w:val="0"/>
          <w:sz w:val="21"/>
          <w:szCs w:val="21"/>
        </w:rPr>
      </w:pPr>
      <w:r>
        <w:rPr>
          <w:b w:val="0"/>
          <w:bCs w:val="0"/>
          <w:spacing w:val="-7"/>
          <w:sz w:val="21"/>
          <w:szCs w:val="21"/>
        </w:rPr>
        <w:t>4.</w:t>
      </w:r>
      <w:r>
        <w:rPr>
          <w:rFonts w:hint="eastAsia"/>
          <w:b w:val="0"/>
          <w:bCs w:val="0"/>
          <w:spacing w:val="-7"/>
          <w:sz w:val="21"/>
          <w:szCs w:val="21"/>
          <w:lang w:val="en-US" w:eastAsia="zh-CN"/>
        </w:rPr>
        <w:t xml:space="preserve">  </w:t>
      </w:r>
      <w:r>
        <w:rPr>
          <w:b w:val="0"/>
          <w:bCs w:val="0"/>
          <w:spacing w:val="-7"/>
          <w:sz w:val="21"/>
          <w:szCs w:val="21"/>
        </w:rPr>
        <w:t>温度单位:摄氏度℃</w:t>
      </w:r>
      <w:r>
        <w:rPr>
          <w:b w:val="0"/>
          <w:bCs w:val="0"/>
          <w:spacing w:val="-94"/>
          <w:sz w:val="21"/>
          <w:szCs w:val="21"/>
        </w:rPr>
        <w:t xml:space="preserve"> </w:t>
      </w:r>
      <w:r>
        <w:rPr>
          <w:b w:val="0"/>
          <w:bCs w:val="0"/>
          <w:spacing w:val="-7"/>
          <w:sz w:val="21"/>
          <w:szCs w:val="21"/>
        </w:rPr>
        <w:t>,</w:t>
      </w:r>
      <w:r>
        <w:rPr>
          <w:b w:val="0"/>
          <w:bCs w:val="0"/>
          <w:spacing w:val="62"/>
          <w:sz w:val="21"/>
          <w:szCs w:val="21"/>
        </w:rPr>
        <w:t xml:space="preserve"> </w:t>
      </w:r>
      <w:r>
        <w:rPr>
          <w:b w:val="0"/>
          <w:bCs w:val="0"/>
          <w:spacing w:val="-7"/>
          <w:sz w:val="21"/>
          <w:szCs w:val="21"/>
        </w:rPr>
        <w:t>华氏度℉。</w:t>
      </w:r>
    </w:p>
    <w:p>
      <w:pPr>
        <w:pStyle w:val="3"/>
        <w:keepNext w:val="0"/>
        <w:keepLines w:val="0"/>
        <w:pageBreakBefore w:val="0"/>
        <w:widowControl w:val="0"/>
        <w:kinsoku/>
        <w:wordWrap/>
        <w:overflowPunct/>
        <w:topLinePunct w:val="0"/>
        <w:autoSpaceDE/>
        <w:autoSpaceDN/>
        <w:bidi w:val="0"/>
        <w:adjustRightInd/>
        <w:snapToGrid/>
        <w:spacing w:before="177" w:line="240" w:lineRule="atLeast"/>
        <w:ind w:left="14"/>
        <w:textAlignment w:val="auto"/>
        <w:rPr>
          <w:b w:val="0"/>
          <w:bCs w:val="0"/>
          <w:sz w:val="21"/>
          <w:szCs w:val="21"/>
        </w:rPr>
      </w:pPr>
      <w:r>
        <w:rPr>
          <w:b w:val="0"/>
          <w:bCs w:val="0"/>
          <w:spacing w:val="3"/>
          <w:sz w:val="21"/>
          <w:szCs w:val="21"/>
        </w:rPr>
        <w:t>5.</w:t>
      </w:r>
      <w:r>
        <w:rPr>
          <w:rFonts w:hint="eastAsia"/>
          <w:b w:val="0"/>
          <w:bCs w:val="0"/>
          <w:spacing w:val="3"/>
          <w:sz w:val="21"/>
          <w:szCs w:val="21"/>
          <w:lang w:val="en-US" w:eastAsia="zh-CN"/>
        </w:rPr>
        <w:t xml:space="preserve">  </w:t>
      </w:r>
      <w:r>
        <w:rPr>
          <w:b w:val="0"/>
          <w:bCs w:val="0"/>
          <w:spacing w:val="3"/>
          <w:sz w:val="21"/>
          <w:szCs w:val="21"/>
        </w:rPr>
        <w:t>温度设定范围：a)使用℃单位：32.0℃~42.0℃ ,</w:t>
      </w:r>
      <w:r>
        <w:rPr>
          <w:b w:val="0"/>
          <w:bCs w:val="0"/>
          <w:spacing w:val="57"/>
          <w:sz w:val="21"/>
          <w:szCs w:val="21"/>
        </w:rPr>
        <w:t xml:space="preserve"> </w:t>
      </w:r>
      <w:r>
        <w:rPr>
          <w:b w:val="0"/>
          <w:bCs w:val="0"/>
          <w:spacing w:val="3"/>
          <w:sz w:val="21"/>
          <w:szCs w:val="21"/>
        </w:rPr>
        <w:t>b)使用℉单位：89.6℉~</w:t>
      </w:r>
      <w:r>
        <w:rPr>
          <w:b w:val="0"/>
          <w:bCs w:val="0"/>
          <w:spacing w:val="2"/>
          <w:sz w:val="21"/>
          <w:szCs w:val="21"/>
        </w:rPr>
        <w:t>107.6℉。</w:t>
      </w:r>
    </w:p>
    <w:p>
      <w:pPr>
        <w:pStyle w:val="3"/>
        <w:keepNext w:val="0"/>
        <w:keepLines w:val="0"/>
        <w:pageBreakBefore w:val="0"/>
        <w:widowControl w:val="0"/>
        <w:kinsoku/>
        <w:wordWrap/>
        <w:overflowPunct/>
        <w:topLinePunct w:val="0"/>
        <w:autoSpaceDE/>
        <w:autoSpaceDN/>
        <w:bidi w:val="0"/>
        <w:adjustRightInd/>
        <w:snapToGrid/>
        <w:spacing w:before="178" w:line="240" w:lineRule="atLeast"/>
        <w:ind w:left="11"/>
        <w:textAlignment w:val="auto"/>
        <w:rPr>
          <w:b w:val="0"/>
          <w:bCs w:val="0"/>
          <w:sz w:val="21"/>
          <w:szCs w:val="21"/>
        </w:rPr>
      </w:pPr>
      <w:r>
        <w:rPr>
          <w:b w:val="0"/>
          <w:bCs w:val="0"/>
          <w:spacing w:val="-1"/>
          <w:sz w:val="21"/>
          <w:szCs w:val="21"/>
        </w:rPr>
        <w:t>6.</w:t>
      </w:r>
      <w:r>
        <w:rPr>
          <w:rFonts w:hint="eastAsia"/>
          <w:b w:val="0"/>
          <w:bCs w:val="0"/>
          <w:spacing w:val="-1"/>
          <w:sz w:val="21"/>
          <w:szCs w:val="21"/>
          <w:lang w:val="en-US" w:eastAsia="zh-CN"/>
        </w:rPr>
        <w:t xml:space="preserve">  </w:t>
      </w:r>
      <w:r>
        <w:rPr>
          <w:b w:val="0"/>
          <w:bCs w:val="0"/>
          <w:spacing w:val="-1"/>
          <w:sz w:val="21"/>
          <w:szCs w:val="21"/>
        </w:rPr>
        <w:t xml:space="preserve">温度步进：a)使用℃单位：步进为 </w:t>
      </w:r>
      <w:r>
        <w:rPr>
          <w:b w:val="0"/>
          <w:bCs w:val="0"/>
          <w:spacing w:val="-2"/>
          <w:sz w:val="21"/>
          <w:szCs w:val="21"/>
        </w:rPr>
        <w:t>0.1℃</w:t>
      </w:r>
      <w:r>
        <w:rPr>
          <w:b w:val="0"/>
          <w:bCs w:val="0"/>
          <w:spacing w:val="-87"/>
          <w:sz w:val="21"/>
          <w:szCs w:val="21"/>
        </w:rPr>
        <w:t xml:space="preserve"> </w:t>
      </w:r>
      <w:r>
        <w:rPr>
          <w:b w:val="0"/>
          <w:bCs w:val="0"/>
          <w:spacing w:val="-2"/>
          <w:sz w:val="21"/>
          <w:szCs w:val="21"/>
        </w:rPr>
        <w:t>。 b)使用℉单位：步进为 0.2℉。</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5"/>
        <w:textAlignment w:val="auto"/>
        <w:rPr>
          <w:b w:val="0"/>
          <w:bCs w:val="0"/>
          <w:sz w:val="21"/>
          <w:szCs w:val="21"/>
        </w:rPr>
      </w:pPr>
      <w:r>
        <w:rPr>
          <w:b w:val="0"/>
          <w:bCs w:val="0"/>
          <w:spacing w:val="-7"/>
          <w:sz w:val="21"/>
          <w:szCs w:val="21"/>
        </w:rPr>
        <w:t>7.</w:t>
      </w:r>
      <w:r>
        <w:rPr>
          <w:rFonts w:hint="eastAsia"/>
          <w:b w:val="0"/>
          <w:bCs w:val="0"/>
          <w:spacing w:val="-7"/>
          <w:sz w:val="21"/>
          <w:szCs w:val="21"/>
          <w:lang w:val="en-US" w:eastAsia="zh-CN"/>
        </w:rPr>
        <w:t xml:space="preserve">  </w:t>
      </w:r>
      <w:r>
        <w:rPr>
          <w:b w:val="0"/>
          <w:bCs w:val="0"/>
          <w:spacing w:val="-7"/>
          <w:sz w:val="21"/>
          <w:szCs w:val="21"/>
        </w:rPr>
        <w:t>温度精度：</w:t>
      </w:r>
      <w:r>
        <w:rPr>
          <w:b w:val="0"/>
          <w:bCs w:val="0"/>
          <w:spacing w:val="-80"/>
          <w:sz w:val="21"/>
          <w:szCs w:val="21"/>
        </w:rPr>
        <w:t xml:space="preserve"> </w:t>
      </w:r>
      <w:r>
        <w:rPr>
          <w:b w:val="0"/>
          <w:bCs w:val="0"/>
          <w:spacing w:val="-7"/>
          <w:sz w:val="21"/>
          <w:szCs w:val="21"/>
        </w:rPr>
        <w:t>±1℃。</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13" w:right="81" w:hanging="3"/>
        <w:textAlignment w:val="auto"/>
        <w:rPr>
          <w:b w:val="0"/>
          <w:bCs w:val="0"/>
          <w:sz w:val="21"/>
          <w:szCs w:val="21"/>
        </w:rPr>
      </w:pPr>
      <w:r>
        <w:rPr>
          <w:b w:val="0"/>
          <w:bCs w:val="0"/>
          <w:spacing w:val="4"/>
          <w:sz w:val="21"/>
          <w:szCs w:val="21"/>
        </w:rPr>
        <w:t>8.</w:t>
      </w:r>
      <w:r>
        <w:rPr>
          <w:rFonts w:hint="eastAsia"/>
          <w:b w:val="0"/>
          <w:bCs w:val="0"/>
          <w:spacing w:val="4"/>
          <w:sz w:val="21"/>
          <w:szCs w:val="21"/>
          <w:lang w:val="en-US" w:eastAsia="zh-CN"/>
        </w:rPr>
        <w:t xml:space="preserve">  </w:t>
      </w:r>
      <w:r>
        <w:rPr>
          <w:b w:val="0"/>
          <w:bCs w:val="0"/>
          <w:spacing w:val="4"/>
          <w:sz w:val="21"/>
          <w:szCs w:val="21"/>
        </w:rPr>
        <w:t>操作界面：中文界面，操作简单，加温范围</w:t>
      </w:r>
      <w:r>
        <w:rPr>
          <w:b w:val="0"/>
          <w:bCs w:val="0"/>
          <w:spacing w:val="-41"/>
          <w:sz w:val="21"/>
          <w:szCs w:val="21"/>
        </w:rPr>
        <w:t xml:space="preserve"> </w:t>
      </w:r>
      <w:r>
        <w:rPr>
          <w:b w:val="0"/>
          <w:bCs w:val="0"/>
          <w:spacing w:val="4"/>
          <w:sz w:val="21"/>
          <w:szCs w:val="21"/>
        </w:rPr>
        <w:t>32℃~42℃连续可调，</w:t>
      </w:r>
      <w:r>
        <w:rPr>
          <w:b w:val="0"/>
          <w:bCs w:val="0"/>
          <w:spacing w:val="-1"/>
          <w:sz w:val="21"/>
          <w:szCs w:val="21"/>
        </w:rPr>
        <w:t>具备开机自检功能并预热。</w:t>
      </w:r>
    </w:p>
    <w:p>
      <w:pPr>
        <w:pStyle w:val="3"/>
        <w:keepNext w:val="0"/>
        <w:keepLines w:val="0"/>
        <w:pageBreakBefore w:val="0"/>
        <w:widowControl w:val="0"/>
        <w:kinsoku/>
        <w:wordWrap/>
        <w:overflowPunct/>
        <w:topLinePunct w:val="0"/>
        <w:autoSpaceDE/>
        <w:autoSpaceDN/>
        <w:bidi w:val="0"/>
        <w:adjustRightInd/>
        <w:snapToGrid/>
        <w:spacing w:before="176" w:line="240" w:lineRule="atLeast"/>
        <w:ind w:left="10"/>
        <w:textAlignment w:val="auto"/>
        <w:rPr>
          <w:b w:val="0"/>
          <w:bCs w:val="0"/>
          <w:sz w:val="21"/>
          <w:szCs w:val="21"/>
        </w:rPr>
      </w:pPr>
      <w:r>
        <w:rPr>
          <w:b w:val="0"/>
          <w:bCs w:val="0"/>
          <w:spacing w:val="-2"/>
          <w:sz w:val="21"/>
          <w:szCs w:val="21"/>
        </w:rPr>
        <w:t>9.</w:t>
      </w:r>
      <w:r>
        <w:rPr>
          <w:rFonts w:hint="eastAsia"/>
          <w:b w:val="0"/>
          <w:bCs w:val="0"/>
          <w:spacing w:val="-2"/>
          <w:sz w:val="21"/>
          <w:szCs w:val="21"/>
          <w:lang w:val="en-US" w:eastAsia="zh-CN"/>
        </w:rPr>
        <w:t xml:space="preserve">  </w:t>
      </w:r>
      <w:r>
        <w:rPr>
          <w:b w:val="0"/>
          <w:bCs w:val="0"/>
          <w:spacing w:val="-2"/>
          <w:sz w:val="21"/>
          <w:szCs w:val="21"/>
        </w:rPr>
        <w:t>预热时间：从室温（23℃±2℃) 上升到</w:t>
      </w:r>
      <w:r>
        <w:rPr>
          <w:b w:val="0"/>
          <w:bCs w:val="0"/>
          <w:spacing w:val="-46"/>
          <w:sz w:val="21"/>
          <w:szCs w:val="21"/>
        </w:rPr>
        <w:t xml:space="preserve"> </w:t>
      </w:r>
      <w:r>
        <w:rPr>
          <w:b w:val="0"/>
          <w:bCs w:val="0"/>
          <w:spacing w:val="-2"/>
          <w:sz w:val="21"/>
          <w:szCs w:val="21"/>
        </w:rPr>
        <w:t>36℃小于</w:t>
      </w:r>
      <w:r>
        <w:rPr>
          <w:b w:val="0"/>
          <w:bCs w:val="0"/>
          <w:spacing w:val="-48"/>
          <w:sz w:val="21"/>
          <w:szCs w:val="21"/>
        </w:rPr>
        <w:t xml:space="preserve"> </w:t>
      </w:r>
      <w:r>
        <w:rPr>
          <w:b w:val="0"/>
          <w:bCs w:val="0"/>
          <w:spacing w:val="-2"/>
          <w:sz w:val="21"/>
          <w:szCs w:val="21"/>
        </w:rPr>
        <w:t>2min。</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27"/>
        <w:textAlignment w:val="auto"/>
        <w:rPr>
          <w:b w:val="0"/>
          <w:bCs w:val="0"/>
          <w:sz w:val="21"/>
          <w:szCs w:val="21"/>
        </w:rPr>
      </w:pPr>
      <w:r>
        <w:rPr>
          <w:b w:val="0"/>
          <w:bCs w:val="0"/>
          <w:spacing w:val="-5"/>
          <w:sz w:val="21"/>
          <w:szCs w:val="21"/>
        </w:rPr>
        <w:t>10. 加热时间显示范围：00:00-99:59（小时：分钟）。</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27"/>
        <w:textAlignment w:val="auto"/>
        <w:rPr>
          <w:b w:val="0"/>
          <w:bCs w:val="0"/>
          <w:sz w:val="21"/>
          <w:szCs w:val="21"/>
        </w:rPr>
      </w:pPr>
      <w:r>
        <w:rPr>
          <w:b w:val="0"/>
          <w:bCs w:val="0"/>
          <w:spacing w:val="-1"/>
          <w:sz w:val="21"/>
          <w:szCs w:val="21"/>
        </w:rPr>
        <w:t>11. 键盘锁定：设备发生报警时自动解除键盘锁</w:t>
      </w:r>
      <w:r>
        <w:rPr>
          <w:b w:val="0"/>
          <w:bCs w:val="0"/>
          <w:spacing w:val="-2"/>
          <w:sz w:val="21"/>
          <w:szCs w:val="21"/>
        </w:rPr>
        <w:t>定；键盘自动锁定功能，可选择开启或关闭。</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27"/>
        <w:textAlignment w:val="auto"/>
        <w:rPr>
          <w:b w:val="0"/>
          <w:bCs w:val="0"/>
          <w:sz w:val="21"/>
          <w:szCs w:val="21"/>
        </w:rPr>
      </w:pPr>
      <w:r>
        <w:rPr>
          <w:b w:val="0"/>
          <w:bCs w:val="0"/>
          <w:spacing w:val="-6"/>
          <w:sz w:val="21"/>
          <w:szCs w:val="21"/>
        </w:rPr>
        <w:t>12. 适用输液器：专用或标准一次性</w:t>
      </w:r>
      <w:r>
        <w:rPr>
          <w:b w:val="0"/>
          <w:bCs w:val="0"/>
          <w:spacing w:val="-48"/>
          <w:sz w:val="21"/>
          <w:szCs w:val="21"/>
        </w:rPr>
        <w:t xml:space="preserve"> </w:t>
      </w:r>
      <w:r>
        <w:rPr>
          <w:b w:val="0"/>
          <w:bCs w:val="0"/>
          <w:spacing w:val="-6"/>
          <w:sz w:val="21"/>
          <w:szCs w:val="21"/>
        </w:rPr>
        <w:t>PVC</w:t>
      </w:r>
      <w:r>
        <w:rPr>
          <w:b w:val="0"/>
          <w:bCs w:val="0"/>
          <w:spacing w:val="-52"/>
          <w:sz w:val="21"/>
          <w:szCs w:val="21"/>
        </w:rPr>
        <w:t xml:space="preserve"> </w:t>
      </w:r>
      <w:r>
        <w:rPr>
          <w:b w:val="0"/>
          <w:bCs w:val="0"/>
          <w:spacing w:val="-6"/>
          <w:sz w:val="21"/>
          <w:szCs w:val="21"/>
        </w:rPr>
        <w:t>输液器。</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9" w:right="81" w:firstLine="17"/>
        <w:textAlignment w:val="auto"/>
        <w:rPr>
          <w:b w:val="0"/>
          <w:bCs w:val="0"/>
          <w:sz w:val="21"/>
          <w:szCs w:val="21"/>
        </w:rPr>
      </w:pPr>
      <w:r>
        <w:rPr>
          <w:b w:val="0"/>
          <w:bCs w:val="0"/>
          <w:sz w:val="21"/>
          <w:szCs w:val="21"/>
        </w:rPr>
        <w:t>13. 加温方式:双通道加温仪，对双管路同时进行加热，也</w:t>
      </w:r>
      <w:r>
        <w:rPr>
          <w:b w:val="0"/>
          <w:bCs w:val="0"/>
          <w:spacing w:val="-1"/>
          <w:sz w:val="21"/>
          <w:szCs w:val="21"/>
        </w:rPr>
        <w:t>可单独进行加热；</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9" w:right="60" w:firstLine="17"/>
        <w:textAlignment w:val="auto"/>
        <w:rPr>
          <w:b w:val="0"/>
          <w:bCs w:val="0"/>
          <w:sz w:val="21"/>
          <w:szCs w:val="21"/>
        </w:rPr>
      </w:pPr>
      <w:r>
        <w:rPr>
          <w:b w:val="0"/>
          <w:bCs w:val="0"/>
          <w:spacing w:val="-4"/>
          <w:sz w:val="21"/>
          <w:szCs w:val="21"/>
        </w:rPr>
        <w:t>14. 硅胶加入管长度规格：有</w:t>
      </w:r>
      <w:r>
        <w:rPr>
          <w:b w:val="0"/>
          <w:bCs w:val="0"/>
          <w:spacing w:val="-49"/>
          <w:sz w:val="21"/>
          <w:szCs w:val="21"/>
        </w:rPr>
        <w:t xml:space="preserve"> </w:t>
      </w:r>
      <w:r>
        <w:rPr>
          <w:b w:val="0"/>
          <w:bCs w:val="0"/>
          <w:spacing w:val="-4"/>
          <w:sz w:val="21"/>
          <w:szCs w:val="21"/>
        </w:rPr>
        <w:t>0.5</w:t>
      </w:r>
      <w:r>
        <w:rPr>
          <w:b w:val="0"/>
          <w:bCs w:val="0"/>
          <w:spacing w:val="-50"/>
          <w:sz w:val="21"/>
          <w:szCs w:val="21"/>
        </w:rPr>
        <w:t xml:space="preserve"> </w:t>
      </w:r>
      <w:r>
        <w:rPr>
          <w:b w:val="0"/>
          <w:bCs w:val="0"/>
          <w:spacing w:val="-4"/>
          <w:sz w:val="21"/>
          <w:szCs w:val="21"/>
        </w:rPr>
        <w:t>米、0.9</w:t>
      </w:r>
      <w:r>
        <w:rPr>
          <w:b w:val="0"/>
          <w:bCs w:val="0"/>
          <w:spacing w:val="-51"/>
          <w:sz w:val="21"/>
          <w:szCs w:val="21"/>
        </w:rPr>
        <w:t xml:space="preserve"> </w:t>
      </w:r>
      <w:r>
        <w:rPr>
          <w:b w:val="0"/>
          <w:bCs w:val="0"/>
          <w:spacing w:val="-5"/>
          <w:sz w:val="21"/>
          <w:szCs w:val="21"/>
        </w:rPr>
        <w:t>米、1</w:t>
      </w:r>
      <w:r>
        <w:rPr>
          <w:b w:val="0"/>
          <w:bCs w:val="0"/>
          <w:spacing w:val="-50"/>
          <w:sz w:val="21"/>
          <w:szCs w:val="21"/>
        </w:rPr>
        <w:t xml:space="preserve"> </w:t>
      </w:r>
      <w:r>
        <w:rPr>
          <w:b w:val="0"/>
          <w:bCs w:val="0"/>
          <w:spacing w:val="-5"/>
          <w:sz w:val="21"/>
          <w:szCs w:val="21"/>
        </w:rPr>
        <w:t>米、1.2</w:t>
      </w:r>
      <w:r>
        <w:rPr>
          <w:b w:val="0"/>
          <w:bCs w:val="0"/>
          <w:spacing w:val="-51"/>
          <w:sz w:val="21"/>
          <w:szCs w:val="21"/>
        </w:rPr>
        <w:t xml:space="preserve"> </w:t>
      </w:r>
      <w:r>
        <w:rPr>
          <w:b w:val="0"/>
          <w:bCs w:val="0"/>
          <w:spacing w:val="-5"/>
          <w:sz w:val="21"/>
          <w:szCs w:val="21"/>
        </w:rPr>
        <w:t>米、1.4</w:t>
      </w:r>
      <w:r>
        <w:rPr>
          <w:b w:val="0"/>
          <w:bCs w:val="0"/>
          <w:spacing w:val="-51"/>
          <w:sz w:val="21"/>
          <w:szCs w:val="21"/>
        </w:rPr>
        <w:t xml:space="preserve"> </w:t>
      </w:r>
      <w:r>
        <w:rPr>
          <w:b w:val="0"/>
          <w:bCs w:val="0"/>
          <w:spacing w:val="-5"/>
          <w:sz w:val="21"/>
          <w:szCs w:val="21"/>
        </w:rPr>
        <w:t>米和</w:t>
      </w:r>
      <w:r>
        <w:rPr>
          <w:b w:val="0"/>
          <w:bCs w:val="0"/>
          <w:spacing w:val="-33"/>
          <w:sz w:val="21"/>
          <w:szCs w:val="21"/>
        </w:rPr>
        <w:t xml:space="preserve"> </w:t>
      </w:r>
      <w:r>
        <w:rPr>
          <w:b w:val="0"/>
          <w:bCs w:val="0"/>
          <w:spacing w:val="-5"/>
          <w:sz w:val="21"/>
          <w:szCs w:val="21"/>
        </w:rPr>
        <w:t>1.6</w:t>
      </w:r>
      <w:r>
        <w:rPr>
          <w:b w:val="0"/>
          <w:bCs w:val="0"/>
          <w:spacing w:val="-50"/>
          <w:sz w:val="21"/>
          <w:szCs w:val="21"/>
        </w:rPr>
        <w:t xml:space="preserve"> </w:t>
      </w:r>
      <w:r>
        <w:rPr>
          <w:b w:val="0"/>
          <w:bCs w:val="0"/>
          <w:spacing w:val="-5"/>
          <w:sz w:val="21"/>
          <w:szCs w:val="21"/>
        </w:rPr>
        <w:t>米多种长度可选，</w:t>
      </w:r>
      <w:r>
        <w:rPr>
          <w:b w:val="0"/>
          <w:bCs w:val="0"/>
          <w:sz w:val="21"/>
          <w:szCs w:val="21"/>
        </w:rPr>
        <w:t xml:space="preserve"> </w:t>
      </w:r>
      <w:r>
        <w:rPr>
          <w:b w:val="0"/>
          <w:bCs w:val="0"/>
          <w:spacing w:val="-4"/>
          <w:sz w:val="21"/>
          <w:szCs w:val="21"/>
        </w:rPr>
        <w:t>适合外径 3-5mm 或 6-8mm</w:t>
      </w:r>
      <w:r>
        <w:rPr>
          <w:b w:val="0"/>
          <w:bCs w:val="0"/>
          <w:spacing w:val="-32"/>
          <w:sz w:val="21"/>
          <w:szCs w:val="21"/>
        </w:rPr>
        <w:t xml:space="preserve"> </w:t>
      </w:r>
      <w:r>
        <w:rPr>
          <w:b w:val="0"/>
          <w:bCs w:val="0"/>
          <w:spacing w:val="-4"/>
          <w:sz w:val="21"/>
          <w:szCs w:val="21"/>
        </w:rPr>
        <w:t>各输血输液管路</w:t>
      </w:r>
      <w:r>
        <w:rPr>
          <w:b w:val="0"/>
          <w:bCs w:val="0"/>
          <w:spacing w:val="-13"/>
          <w:sz w:val="21"/>
          <w:szCs w:val="21"/>
        </w:rPr>
        <w:t>。</w:t>
      </w:r>
    </w:p>
    <w:p>
      <w:pPr>
        <w:pStyle w:val="3"/>
        <w:keepNext w:val="0"/>
        <w:keepLines w:val="0"/>
        <w:pageBreakBefore w:val="0"/>
        <w:widowControl w:val="0"/>
        <w:kinsoku/>
        <w:wordWrap/>
        <w:overflowPunct/>
        <w:topLinePunct w:val="0"/>
        <w:autoSpaceDE/>
        <w:autoSpaceDN/>
        <w:bidi w:val="0"/>
        <w:adjustRightInd/>
        <w:snapToGrid/>
        <w:spacing w:before="172" w:line="240" w:lineRule="atLeast"/>
        <w:ind w:left="27"/>
        <w:textAlignment w:val="auto"/>
        <w:rPr>
          <w:b w:val="0"/>
          <w:bCs w:val="0"/>
          <w:sz w:val="21"/>
          <w:szCs w:val="21"/>
        </w:rPr>
      </w:pPr>
      <w:r>
        <w:rPr>
          <w:b w:val="0"/>
          <w:bCs w:val="0"/>
          <w:spacing w:val="-2"/>
          <w:sz w:val="21"/>
          <w:szCs w:val="21"/>
        </w:rPr>
        <w:t>15. 耗材:直接加温常规输血输液管路，无需专用耗材，节约成本。</w:t>
      </w:r>
    </w:p>
    <w:p>
      <w:pPr>
        <w:pStyle w:val="3"/>
        <w:keepNext w:val="0"/>
        <w:keepLines w:val="0"/>
        <w:pageBreakBefore w:val="0"/>
        <w:widowControl w:val="0"/>
        <w:kinsoku/>
        <w:wordWrap/>
        <w:overflowPunct/>
        <w:topLinePunct w:val="0"/>
        <w:autoSpaceDE/>
        <w:autoSpaceDN/>
        <w:bidi w:val="0"/>
        <w:adjustRightInd/>
        <w:snapToGrid/>
        <w:spacing w:before="184" w:line="240" w:lineRule="atLeast"/>
        <w:ind w:right="59"/>
        <w:textAlignment w:val="auto"/>
        <w:rPr>
          <w:b w:val="0"/>
          <w:bCs w:val="0"/>
          <w:sz w:val="21"/>
          <w:szCs w:val="21"/>
        </w:rPr>
      </w:pPr>
      <w:r>
        <w:rPr>
          <w:b w:val="0"/>
          <w:bCs w:val="0"/>
          <w:spacing w:val="-3"/>
          <w:sz w:val="21"/>
          <w:szCs w:val="21"/>
        </w:rPr>
        <w:t>16. ★参数记忆功能：开启该功能，设备开机时默认上次设置的参数</w:t>
      </w:r>
      <w:r>
        <w:rPr>
          <w:b w:val="0"/>
          <w:bCs w:val="0"/>
          <w:spacing w:val="-4"/>
          <w:sz w:val="21"/>
          <w:szCs w:val="21"/>
        </w:rPr>
        <w:t>，关闭时则为设备默认参数值。</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27"/>
        <w:textAlignment w:val="auto"/>
        <w:rPr>
          <w:b w:val="0"/>
          <w:bCs w:val="0"/>
          <w:sz w:val="21"/>
          <w:szCs w:val="21"/>
        </w:rPr>
      </w:pPr>
      <w:r>
        <w:rPr>
          <w:b w:val="0"/>
          <w:bCs w:val="0"/>
          <w:spacing w:val="-1"/>
          <w:sz w:val="21"/>
          <w:szCs w:val="21"/>
        </w:rPr>
        <w:t>17.★信息记录功能：可存储至少40000</w:t>
      </w:r>
      <w:r>
        <w:rPr>
          <w:b w:val="0"/>
          <w:bCs w:val="0"/>
          <w:spacing w:val="-37"/>
          <w:sz w:val="21"/>
          <w:szCs w:val="21"/>
        </w:rPr>
        <w:t xml:space="preserve"> </w:t>
      </w:r>
      <w:r>
        <w:rPr>
          <w:b w:val="0"/>
          <w:bCs w:val="0"/>
          <w:spacing w:val="-1"/>
          <w:sz w:val="21"/>
          <w:szCs w:val="21"/>
        </w:rPr>
        <w:t>条历史记录。</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0" w:right="62" w:firstLine="16"/>
        <w:textAlignment w:val="auto"/>
        <w:rPr>
          <w:b w:val="0"/>
          <w:bCs w:val="0"/>
          <w:sz w:val="21"/>
          <w:szCs w:val="21"/>
        </w:rPr>
      </w:pPr>
      <w:r>
        <w:rPr>
          <w:b w:val="0"/>
          <w:bCs w:val="0"/>
          <w:spacing w:val="-3"/>
          <w:sz w:val="21"/>
          <w:szCs w:val="21"/>
        </w:rPr>
        <w:t>18. 亮度控制：自动背光模式</w:t>
      </w:r>
      <w:r>
        <w:rPr>
          <w:rFonts w:hint="eastAsia"/>
          <w:b w:val="0"/>
          <w:bCs w:val="0"/>
          <w:spacing w:val="-4"/>
          <w:sz w:val="21"/>
          <w:szCs w:val="21"/>
          <w:lang w:eastAsia="zh-CN"/>
        </w:rPr>
        <w:t>，</w:t>
      </w:r>
      <w:r>
        <w:rPr>
          <w:b w:val="0"/>
          <w:bCs w:val="0"/>
          <w:spacing w:val="-4"/>
          <w:sz w:val="21"/>
          <w:szCs w:val="21"/>
        </w:rPr>
        <w:t>也可手</w:t>
      </w:r>
      <w:r>
        <w:rPr>
          <w:b w:val="0"/>
          <w:bCs w:val="0"/>
          <w:spacing w:val="-2"/>
          <w:sz w:val="21"/>
          <w:szCs w:val="21"/>
        </w:rPr>
        <w:t>动调节。</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27"/>
        <w:textAlignment w:val="auto"/>
        <w:rPr>
          <w:b w:val="0"/>
          <w:bCs w:val="0"/>
          <w:sz w:val="21"/>
          <w:szCs w:val="21"/>
        </w:rPr>
      </w:pPr>
      <w:r>
        <w:rPr>
          <w:b w:val="0"/>
          <w:bCs w:val="0"/>
          <w:spacing w:val="-5"/>
          <w:sz w:val="21"/>
          <w:szCs w:val="21"/>
        </w:rPr>
        <w:t>19. 手动背光调节：1</w:t>
      </w:r>
      <w:r>
        <w:rPr>
          <w:b w:val="0"/>
          <w:bCs w:val="0"/>
          <w:spacing w:val="-36"/>
          <w:sz w:val="21"/>
          <w:szCs w:val="21"/>
        </w:rPr>
        <w:t xml:space="preserve"> </w:t>
      </w:r>
      <w:r>
        <w:rPr>
          <w:b w:val="0"/>
          <w:bCs w:val="0"/>
          <w:spacing w:val="-5"/>
          <w:sz w:val="21"/>
          <w:szCs w:val="21"/>
        </w:rPr>
        <w:t>档-10</w:t>
      </w:r>
      <w:r>
        <w:rPr>
          <w:b w:val="0"/>
          <w:bCs w:val="0"/>
          <w:spacing w:val="-49"/>
          <w:sz w:val="21"/>
          <w:szCs w:val="21"/>
        </w:rPr>
        <w:t xml:space="preserve"> </w:t>
      </w:r>
      <w:r>
        <w:rPr>
          <w:b w:val="0"/>
          <w:bCs w:val="0"/>
          <w:spacing w:val="-5"/>
          <w:sz w:val="21"/>
          <w:szCs w:val="21"/>
        </w:rPr>
        <w:t>档可调。</w:t>
      </w:r>
    </w:p>
    <w:p>
      <w:pPr>
        <w:pStyle w:val="3"/>
        <w:keepNext w:val="0"/>
        <w:keepLines w:val="0"/>
        <w:pageBreakBefore w:val="0"/>
        <w:widowControl w:val="0"/>
        <w:kinsoku/>
        <w:wordWrap/>
        <w:overflowPunct/>
        <w:topLinePunct w:val="0"/>
        <w:autoSpaceDE/>
        <w:autoSpaceDN/>
        <w:bidi w:val="0"/>
        <w:adjustRightInd/>
        <w:snapToGrid/>
        <w:spacing w:before="174" w:line="240" w:lineRule="atLeast"/>
        <w:ind w:left="12"/>
        <w:textAlignment w:val="auto"/>
        <w:rPr>
          <w:b w:val="0"/>
          <w:bCs w:val="0"/>
          <w:sz w:val="21"/>
          <w:szCs w:val="21"/>
        </w:rPr>
      </w:pPr>
      <w:r>
        <w:rPr>
          <w:b w:val="0"/>
          <w:bCs w:val="0"/>
          <w:spacing w:val="-6"/>
          <w:sz w:val="21"/>
          <w:szCs w:val="21"/>
        </w:rPr>
        <w:t>20. ★背光延时：常亮、延时（1</w:t>
      </w:r>
      <w:r>
        <w:rPr>
          <w:b w:val="0"/>
          <w:bCs w:val="0"/>
          <w:spacing w:val="-48"/>
          <w:sz w:val="21"/>
          <w:szCs w:val="21"/>
        </w:rPr>
        <w:t xml:space="preserve"> </w:t>
      </w:r>
      <w:r>
        <w:rPr>
          <w:b w:val="0"/>
          <w:bCs w:val="0"/>
          <w:spacing w:val="-6"/>
          <w:sz w:val="21"/>
          <w:szCs w:val="21"/>
        </w:rPr>
        <w:t>分钟-10</w:t>
      </w:r>
      <w:r>
        <w:rPr>
          <w:b w:val="0"/>
          <w:bCs w:val="0"/>
          <w:spacing w:val="-48"/>
          <w:sz w:val="21"/>
          <w:szCs w:val="21"/>
        </w:rPr>
        <w:t xml:space="preserve"> </w:t>
      </w:r>
      <w:r>
        <w:rPr>
          <w:b w:val="0"/>
          <w:bCs w:val="0"/>
          <w:spacing w:val="-6"/>
          <w:sz w:val="21"/>
          <w:szCs w:val="21"/>
        </w:rPr>
        <w:t>分钟可</w:t>
      </w:r>
      <w:r>
        <w:rPr>
          <w:b w:val="0"/>
          <w:bCs w:val="0"/>
          <w:spacing w:val="-7"/>
          <w:sz w:val="21"/>
          <w:szCs w:val="21"/>
        </w:rPr>
        <w:t>调）、关闭。</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8" w:right="27" w:firstLine="3"/>
        <w:textAlignment w:val="auto"/>
        <w:rPr>
          <w:b w:val="0"/>
          <w:bCs w:val="0"/>
          <w:sz w:val="21"/>
          <w:szCs w:val="21"/>
        </w:rPr>
      </w:pPr>
      <w:r>
        <w:rPr>
          <w:b w:val="0"/>
          <w:bCs w:val="0"/>
          <w:spacing w:val="-2"/>
          <w:sz w:val="21"/>
          <w:szCs w:val="21"/>
        </w:rPr>
        <w:t>21. 报警功能：当产品运行异常时有声音、灯光报警和屏幕提示；</w:t>
      </w:r>
      <w:r>
        <w:rPr>
          <w:b w:val="0"/>
          <w:bCs w:val="0"/>
          <w:spacing w:val="-1"/>
          <w:sz w:val="21"/>
          <w:szCs w:val="21"/>
        </w:rPr>
        <w:t>发生报警时自动停止加热。</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12"/>
        <w:textAlignment w:val="auto"/>
        <w:rPr>
          <w:b w:val="0"/>
          <w:bCs w:val="0"/>
          <w:sz w:val="21"/>
          <w:szCs w:val="21"/>
        </w:rPr>
      </w:pPr>
      <w:r>
        <w:rPr>
          <w:b w:val="0"/>
          <w:bCs w:val="0"/>
          <w:spacing w:val="-3"/>
          <w:sz w:val="21"/>
          <w:szCs w:val="21"/>
        </w:rPr>
        <w:t>22. 报警音量：可调。</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2"/>
        <w:textAlignment w:val="auto"/>
        <w:rPr>
          <w:b w:val="0"/>
          <w:bCs w:val="0"/>
          <w:sz w:val="21"/>
          <w:szCs w:val="21"/>
        </w:rPr>
      </w:pPr>
      <w:r>
        <w:rPr>
          <w:b w:val="0"/>
          <w:bCs w:val="0"/>
          <w:spacing w:val="-4"/>
          <w:sz w:val="21"/>
          <w:szCs w:val="21"/>
        </w:rPr>
        <w:t>23. ★设备报警最大延迟时间：不超过</w:t>
      </w:r>
      <w:r>
        <w:rPr>
          <w:b w:val="0"/>
          <w:bCs w:val="0"/>
          <w:spacing w:val="-32"/>
          <w:sz w:val="21"/>
          <w:szCs w:val="21"/>
        </w:rPr>
        <w:t xml:space="preserve"> </w:t>
      </w:r>
      <w:r>
        <w:rPr>
          <w:b w:val="0"/>
          <w:bCs w:val="0"/>
          <w:spacing w:val="-4"/>
          <w:sz w:val="21"/>
          <w:szCs w:val="21"/>
        </w:rPr>
        <w:t>10</w:t>
      </w:r>
      <w:r>
        <w:rPr>
          <w:b w:val="0"/>
          <w:bCs w:val="0"/>
          <w:spacing w:val="-52"/>
          <w:sz w:val="21"/>
          <w:szCs w:val="21"/>
        </w:rPr>
        <w:t xml:space="preserve"> </w:t>
      </w:r>
      <w:r>
        <w:rPr>
          <w:b w:val="0"/>
          <w:bCs w:val="0"/>
          <w:spacing w:val="-4"/>
          <w:sz w:val="21"/>
          <w:szCs w:val="21"/>
        </w:rPr>
        <w:t>秒。</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0" w:right="62" w:firstLine="1"/>
        <w:textAlignment w:val="auto"/>
        <w:rPr>
          <w:b w:val="0"/>
          <w:bCs w:val="0"/>
          <w:sz w:val="21"/>
          <w:szCs w:val="21"/>
        </w:rPr>
      </w:pPr>
      <w:r>
        <w:rPr>
          <w:b w:val="0"/>
          <w:bCs w:val="0"/>
          <w:spacing w:val="-4"/>
          <w:sz w:val="21"/>
          <w:szCs w:val="21"/>
        </w:rPr>
        <w:t>24. ★静音功能：设备报警后，机器自动停止加热，</w:t>
      </w:r>
      <w:r>
        <w:rPr>
          <w:rFonts w:hint="eastAsia"/>
          <w:b w:val="0"/>
          <w:bCs w:val="0"/>
          <w:spacing w:val="-4"/>
          <w:sz w:val="21"/>
          <w:szCs w:val="21"/>
          <w:lang w:eastAsia="zh-CN"/>
        </w:rPr>
        <w:t>有</w:t>
      </w:r>
      <w:r>
        <w:rPr>
          <w:b w:val="0"/>
          <w:bCs w:val="0"/>
          <w:spacing w:val="-4"/>
          <w:sz w:val="21"/>
          <w:szCs w:val="21"/>
        </w:rPr>
        <w:t>“静音</w:t>
      </w:r>
      <w:r>
        <w:rPr>
          <w:b w:val="0"/>
          <w:bCs w:val="0"/>
          <w:spacing w:val="-88"/>
          <w:sz w:val="21"/>
          <w:szCs w:val="21"/>
        </w:rPr>
        <w:t xml:space="preserve"> </w:t>
      </w:r>
      <w:r>
        <w:rPr>
          <w:b w:val="0"/>
          <w:bCs w:val="0"/>
          <w:spacing w:val="-4"/>
          <w:sz w:val="21"/>
          <w:szCs w:val="21"/>
        </w:rPr>
        <w:t>”键可将报警声</w:t>
      </w:r>
      <w:r>
        <w:rPr>
          <w:b w:val="0"/>
          <w:bCs w:val="0"/>
          <w:spacing w:val="-5"/>
          <w:sz w:val="21"/>
          <w:szCs w:val="21"/>
        </w:rPr>
        <w:t>关闭，关闭</w:t>
      </w:r>
      <w:r>
        <w:rPr>
          <w:b w:val="0"/>
          <w:bCs w:val="0"/>
          <w:spacing w:val="-1"/>
          <w:sz w:val="21"/>
          <w:szCs w:val="21"/>
        </w:rPr>
        <w:t>后或有新的报警出现时，重新恢复报警声。</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2"/>
        <w:textAlignment w:val="auto"/>
        <w:rPr>
          <w:b w:val="0"/>
          <w:bCs w:val="0"/>
          <w:sz w:val="21"/>
          <w:szCs w:val="21"/>
        </w:rPr>
      </w:pPr>
      <w:r>
        <w:rPr>
          <w:b w:val="0"/>
          <w:bCs w:val="0"/>
          <w:spacing w:val="-4"/>
          <w:sz w:val="21"/>
          <w:szCs w:val="21"/>
        </w:rPr>
        <w:t>25. ★操作者在</w:t>
      </w:r>
      <w:r>
        <w:rPr>
          <w:rFonts w:hint="eastAsia"/>
          <w:b w:val="0"/>
          <w:bCs w:val="0"/>
          <w:spacing w:val="-4"/>
          <w:sz w:val="21"/>
          <w:szCs w:val="21"/>
          <w:lang w:eastAsia="zh-CN"/>
        </w:rPr>
        <w:t>远距离（</w:t>
      </w:r>
      <w:r>
        <w:rPr>
          <w:rFonts w:hint="eastAsia"/>
          <w:b w:val="0"/>
          <w:bCs w:val="0"/>
          <w:spacing w:val="-4"/>
          <w:sz w:val="21"/>
          <w:szCs w:val="21"/>
          <w:lang w:val="en-US" w:eastAsia="zh-CN"/>
        </w:rPr>
        <w:t>4米外）</w:t>
      </w:r>
      <w:r>
        <w:rPr>
          <w:rFonts w:hint="eastAsia"/>
          <w:b w:val="0"/>
          <w:bCs w:val="0"/>
          <w:spacing w:val="-4"/>
          <w:sz w:val="21"/>
          <w:szCs w:val="21"/>
          <w:lang w:eastAsia="zh-CN"/>
        </w:rPr>
        <w:t>时</w:t>
      </w:r>
      <w:r>
        <w:rPr>
          <w:b w:val="0"/>
          <w:bCs w:val="0"/>
          <w:spacing w:val="-4"/>
          <w:sz w:val="21"/>
          <w:szCs w:val="21"/>
        </w:rPr>
        <w:t>可以清晰看到指示灯。</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3" w:hanging="1"/>
        <w:textAlignment w:val="auto"/>
        <w:rPr>
          <w:b w:val="0"/>
          <w:bCs w:val="0"/>
          <w:color w:val="auto"/>
          <w:spacing w:val="-2"/>
          <w:sz w:val="21"/>
          <w:szCs w:val="21"/>
        </w:rPr>
      </w:pPr>
      <w:r>
        <w:rPr>
          <w:b w:val="0"/>
          <w:bCs w:val="0"/>
          <w:color w:val="auto"/>
          <w:spacing w:val="-6"/>
          <w:sz w:val="21"/>
          <w:szCs w:val="21"/>
        </w:rPr>
        <w:t>26. 工作条件：a)环境温度</w:t>
      </w:r>
      <w:r>
        <w:rPr>
          <w:b w:val="0"/>
          <w:bCs w:val="0"/>
          <w:color w:val="auto"/>
          <w:spacing w:val="-28"/>
          <w:sz w:val="21"/>
          <w:szCs w:val="21"/>
        </w:rPr>
        <w:t>：﹢</w:t>
      </w:r>
      <w:r>
        <w:rPr>
          <w:b w:val="0"/>
          <w:bCs w:val="0"/>
          <w:color w:val="auto"/>
          <w:spacing w:val="-6"/>
          <w:sz w:val="21"/>
          <w:szCs w:val="21"/>
        </w:rPr>
        <w:t>5℃~﹢40℃ ；b)相对湿度：20</w:t>
      </w:r>
      <w:r>
        <w:rPr>
          <w:b w:val="0"/>
          <w:bCs w:val="0"/>
          <w:color w:val="auto"/>
          <w:spacing w:val="-28"/>
          <w:sz w:val="21"/>
          <w:szCs w:val="21"/>
        </w:rPr>
        <w:t>％～</w:t>
      </w:r>
      <w:r>
        <w:rPr>
          <w:b w:val="0"/>
          <w:bCs w:val="0"/>
          <w:color w:val="auto"/>
          <w:spacing w:val="-6"/>
          <w:sz w:val="21"/>
          <w:szCs w:val="21"/>
        </w:rPr>
        <w:t>90</w:t>
      </w:r>
      <w:r>
        <w:rPr>
          <w:b w:val="0"/>
          <w:bCs w:val="0"/>
          <w:color w:val="auto"/>
          <w:spacing w:val="-28"/>
          <w:sz w:val="21"/>
          <w:szCs w:val="21"/>
        </w:rPr>
        <w:t>％</w:t>
      </w:r>
      <w:r>
        <w:rPr>
          <w:b w:val="0"/>
          <w:bCs w:val="0"/>
          <w:color w:val="auto"/>
          <w:spacing w:val="36"/>
          <w:sz w:val="21"/>
          <w:szCs w:val="21"/>
        </w:rPr>
        <w:t xml:space="preserve"> </w:t>
      </w:r>
      <w:r>
        <w:rPr>
          <w:b w:val="0"/>
          <w:bCs w:val="0"/>
          <w:color w:val="auto"/>
          <w:spacing w:val="-28"/>
          <w:sz w:val="21"/>
          <w:szCs w:val="21"/>
        </w:rPr>
        <w:t>；</w:t>
      </w:r>
      <w:r>
        <w:rPr>
          <w:b w:val="0"/>
          <w:bCs w:val="0"/>
          <w:color w:val="auto"/>
          <w:spacing w:val="-6"/>
          <w:sz w:val="21"/>
          <w:szCs w:val="21"/>
        </w:rPr>
        <w:t>c)输入功率：180VA；</w:t>
      </w:r>
      <w:r>
        <w:rPr>
          <w:b w:val="0"/>
          <w:bCs w:val="0"/>
          <w:color w:val="auto"/>
          <w:sz w:val="21"/>
          <w:szCs w:val="21"/>
        </w:rPr>
        <w:t xml:space="preserve"> </w:t>
      </w:r>
      <w:r>
        <w:rPr>
          <w:b w:val="0"/>
          <w:bCs w:val="0"/>
          <w:color w:val="auto"/>
          <w:spacing w:val="-1"/>
          <w:sz w:val="21"/>
          <w:szCs w:val="21"/>
        </w:rPr>
        <w:t>d)大气压力：70.0kPa～106.0kPa</w:t>
      </w:r>
      <w:r>
        <w:rPr>
          <w:b w:val="0"/>
          <w:bCs w:val="0"/>
          <w:color w:val="auto"/>
          <w:spacing w:val="30"/>
          <w:sz w:val="21"/>
          <w:szCs w:val="21"/>
        </w:rPr>
        <w:t xml:space="preserve"> </w:t>
      </w:r>
      <w:r>
        <w:rPr>
          <w:b w:val="0"/>
          <w:bCs w:val="0"/>
          <w:color w:val="auto"/>
          <w:spacing w:val="-1"/>
          <w:sz w:val="21"/>
          <w:szCs w:val="21"/>
        </w:rPr>
        <w:t>；e)交流供电：100V-240V</w:t>
      </w:r>
      <w:r>
        <w:rPr>
          <w:b w:val="0"/>
          <w:bCs w:val="0"/>
          <w:color w:val="auto"/>
          <w:spacing w:val="7"/>
          <w:sz w:val="21"/>
          <w:szCs w:val="21"/>
        </w:rPr>
        <w:t>～，</w:t>
      </w:r>
      <w:r>
        <w:rPr>
          <w:b w:val="0"/>
          <w:bCs w:val="0"/>
          <w:color w:val="auto"/>
          <w:spacing w:val="-1"/>
          <w:sz w:val="21"/>
          <w:szCs w:val="21"/>
        </w:rPr>
        <w:t>50Hz/60H</w:t>
      </w:r>
      <w:r>
        <w:rPr>
          <w:b w:val="0"/>
          <w:bCs w:val="0"/>
          <w:color w:val="auto"/>
          <w:spacing w:val="-2"/>
          <w:sz w:val="21"/>
          <w:szCs w:val="21"/>
        </w:rPr>
        <w:t>z±1Hz。</w:t>
      </w:r>
    </w:p>
    <w:p>
      <w:pPr>
        <w:pStyle w:val="3"/>
        <w:keepNext w:val="0"/>
        <w:keepLines w:val="0"/>
        <w:pageBreakBefore w:val="0"/>
        <w:widowControl w:val="0"/>
        <w:kinsoku/>
        <w:wordWrap/>
        <w:overflowPunct/>
        <w:topLinePunct w:val="0"/>
        <w:autoSpaceDE/>
        <w:autoSpaceDN/>
        <w:bidi w:val="0"/>
        <w:adjustRightInd/>
        <w:snapToGrid/>
        <w:spacing w:before="175" w:line="240" w:lineRule="atLeast"/>
        <w:ind w:left="13" w:hanging="1"/>
        <w:textAlignment w:val="auto"/>
        <w:rPr>
          <w:b w:val="0"/>
          <w:bCs w:val="0"/>
          <w:sz w:val="21"/>
          <w:szCs w:val="21"/>
        </w:rPr>
      </w:pPr>
      <w:r>
        <w:rPr>
          <w:b w:val="0"/>
          <w:bCs w:val="0"/>
          <w:sz w:val="21"/>
          <w:szCs w:val="21"/>
        </w:rPr>
        <w:t>2</w:t>
      </w:r>
      <w:r>
        <w:rPr>
          <w:rFonts w:hint="eastAsia"/>
          <w:b w:val="0"/>
          <w:bCs w:val="0"/>
          <w:sz w:val="21"/>
          <w:szCs w:val="21"/>
          <w:lang w:val="en-US" w:eastAsia="zh-CN"/>
        </w:rPr>
        <w:t>7</w:t>
      </w:r>
      <w:r>
        <w:rPr>
          <w:b w:val="0"/>
          <w:bCs w:val="0"/>
          <w:sz w:val="21"/>
          <w:szCs w:val="21"/>
        </w:rPr>
        <w:t xml:space="preserve">. ★安全要求：符合GB9706.1-2020《医用电气设备 第 1 部分：基本安全和基本性能的通 </w:t>
      </w:r>
      <w:r>
        <w:rPr>
          <w:b w:val="0"/>
          <w:bCs w:val="0"/>
          <w:spacing w:val="-1"/>
          <w:sz w:val="21"/>
          <w:szCs w:val="21"/>
        </w:rPr>
        <w:t>用要求》和</w:t>
      </w:r>
      <w:r>
        <w:rPr>
          <w:b w:val="0"/>
          <w:bCs w:val="0"/>
          <w:spacing w:val="-54"/>
          <w:sz w:val="21"/>
          <w:szCs w:val="21"/>
        </w:rPr>
        <w:t xml:space="preserve"> </w:t>
      </w:r>
      <w:r>
        <w:rPr>
          <w:b w:val="0"/>
          <w:bCs w:val="0"/>
          <w:spacing w:val="-1"/>
          <w:sz w:val="21"/>
          <w:szCs w:val="21"/>
        </w:rPr>
        <w:t>YY</w:t>
      </w:r>
      <w:r>
        <w:rPr>
          <w:b w:val="0"/>
          <w:bCs w:val="0"/>
          <w:spacing w:val="-24"/>
          <w:sz w:val="21"/>
          <w:szCs w:val="21"/>
        </w:rPr>
        <w:t xml:space="preserve"> </w:t>
      </w:r>
      <w:r>
        <w:rPr>
          <w:b w:val="0"/>
          <w:bCs w:val="0"/>
          <w:spacing w:val="-1"/>
          <w:sz w:val="21"/>
          <w:szCs w:val="21"/>
        </w:rPr>
        <w:t>9706.108-2021《医用电气设备 第</w:t>
      </w:r>
      <w:r>
        <w:rPr>
          <w:b w:val="0"/>
          <w:bCs w:val="0"/>
          <w:spacing w:val="-33"/>
          <w:sz w:val="21"/>
          <w:szCs w:val="21"/>
        </w:rPr>
        <w:t xml:space="preserve"> </w:t>
      </w:r>
      <w:r>
        <w:rPr>
          <w:b w:val="0"/>
          <w:bCs w:val="0"/>
          <w:spacing w:val="-1"/>
          <w:sz w:val="21"/>
          <w:szCs w:val="21"/>
        </w:rPr>
        <w:t>1</w:t>
      </w:r>
      <w:r>
        <w:rPr>
          <w:b w:val="0"/>
          <w:bCs w:val="0"/>
          <w:spacing w:val="-2"/>
          <w:sz w:val="21"/>
          <w:szCs w:val="21"/>
        </w:rPr>
        <w:t>-8</w:t>
      </w:r>
      <w:r>
        <w:rPr>
          <w:b w:val="0"/>
          <w:bCs w:val="0"/>
          <w:spacing w:val="-47"/>
          <w:sz w:val="21"/>
          <w:szCs w:val="21"/>
        </w:rPr>
        <w:t xml:space="preserve"> </w:t>
      </w:r>
      <w:r>
        <w:rPr>
          <w:b w:val="0"/>
          <w:bCs w:val="0"/>
          <w:spacing w:val="-2"/>
          <w:sz w:val="21"/>
          <w:szCs w:val="21"/>
        </w:rPr>
        <w:t>部分：基本安全和基本性能的通用要求</w:t>
      </w:r>
      <w:r>
        <w:rPr>
          <w:b w:val="0"/>
          <w:bCs w:val="0"/>
          <w:sz w:val="21"/>
          <w:szCs w:val="21"/>
        </w:rPr>
        <w:t xml:space="preserve"> </w:t>
      </w:r>
      <w:r>
        <w:rPr>
          <w:b w:val="0"/>
          <w:bCs w:val="0"/>
          <w:spacing w:val="-1"/>
          <w:sz w:val="21"/>
          <w:szCs w:val="21"/>
        </w:rPr>
        <w:t>并列标准：通用要求，医用电气设备和医用电气系统中报警系统的测</w:t>
      </w:r>
      <w:r>
        <w:rPr>
          <w:b w:val="0"/>
          <w:bCs w:val="0"/>
          <w:spacing w:val="-2"/>
          <w:sz w:val="21"/>
          <w:szCs w:val="21"/>
        </w:rPr>
        <w:t>试和指南》标准的规定。</w:t>
      </w:r>
      <w:r>
        <w:rPr>
          <w:b w:val="0"/>
          <w:bCs w:val="0"/>
          <w:sz w:val="21"/>
          <w:szCs w:val="21"/>
        </w:rPr>
        <w:t xml:space="preserve"> </w:t>
      </w:r>
      <w:r>
        <w:rPr>
          <w:b w:val="0"/>
          <w:bCs w:val="0"/>
          <w:spacing w:val="-3"/>
          <w:sz w:val="21"/>
          <w:szCs w:val="21"/>
        </w:rPr>
        <w:t>电击防护类型：</w:t>
      </w:r>
      <w:r>
        <w:rPr>
          <w:b w:val="0"/>
          <w:bCs w:val="0"/>
          <w:spacing w:val="-61"/>
          <w:sz w:val="21"/>
          <w:szCs w:val="21"/>
        </w:rPr>
        <w:t xml:space="preserve"> </w:t>
      </w:r>
      <w:r>
        <w:rPr>
          <w:b w:val="0"/>
          <w:bCs w:val="0"/>
          <w:spacing w:val="-3"/>
          <w:sz w:val="21"/>
          <w:szCs w:val="21"/>
        </w:rPr>
        <w:t>Ⅱ类；电击防护程度</w:t>
      </w:r>
      <w:r>
        <w:rPr>
          <w:b w:val="0"/>
          <w:bCs w:val="0"/>
          <w:spacing w:val="-53"/>
          <w:sz w:val="21"/>
          <w:szCs w:val="21"/>
        </w:rPr>
        <w:t xml:space="preserve"> </w:t>
      </w:r>
      <w:r>
        <w:rPr>
          <w:b w:val="0"/>
          <w:bCs w:val="0"/>
          <w:spacing w:val="-3"/>
          <w:sz w:val="21"/>
          <w:szCs w:val="21"/>
        </w:rPr>
        <w:t>CF</w:t>
      </w:r>
      <w:r>
        <w:rPr>
          <w:b w:val="0"/>
          <w:bCs w:val="0"/>
          <w:spacing w:val="-43"/>
          <w:sz w:val="21"/>
          <w:szCs w:val="21"/>
        </w:rPr>
        <w:t xml:space="preserve"> </w:t>
      </w:r>
      <w:r>
        <w:rPr>
          <w:b w:val="0"/>
          <w:bCs w:val="0"/>
          <w:spacing w:val="-3"/>
          <w:sz w:val="21"/>
          <w:szCs w:val="21"/>
        </w:rPr>
        <w:t>型；进液防护等级：IPX3；</w:t>
      </w:r>
    </w:p>
    <w:p>
      <w:pPr>
        <w:pStyle w:val="3"/>
        <w:keepNext w:val="0"/>
        <w:keepLines w:val="0"/>
        <w:pageBreakBefore w:val="0"/>
        <w:widowControl w:val="0"/>
        <w:kinsoku/>
        <w:wordWrap/>
        <w:overflowPunct/>
        <w:topLinePunct w:val="0"/>
        <w:autoSpaceDE/>
        <w:autoSpaceDN/>
        <w:bidi w:val="0"/>
        <w:adjustRightInd/>
        <w:snapToGrid/>
        <w:spacing w:before="176" w:line="240" w:lineRule="atLeast"/>
        <w:ind w:left="18" w:right="62" w:hanging="4"/>
        <w:textAlignment w:val="auto"/>
        <w:rPr>
          <w:b w:val="0"/>
          <w:bCs w:val="0"/>
          <w:sz w:val="21"/>
          <w:szCs w:val="21"/>
        </w:rPr>
      </w:pPr>
      <w:r>
        <w:rPr>
          <w:rFonts w:hint="eastAsia"/>
          <w:b w:val="0"/>
          <w:bCs w:val="0"/>
          <w:sz w:val="21"/>
          <w:szCs w:val="21"/>
          <w:lang w:val="en-US" w:eastAsia="zh-CN"/>
        </w:rPr>
        <w:t>28</w:t>
      </w:r>
      <w:r>
        <w:rPr>
          <w:b w:val="0"/>
          <w:bCs w:val="0"/>
          <w:sz w:val="21"/>
          <w:szCs w:val="21"/>
        </w:rPr>
        <w:t>. ★电磁兼容：符合</w:t>
      </w:r>
      <w:r>
        <w:rPr>
          <w:b w:val="0"/>
          <w:bCs w:val="0"/>
          <w:spacing w:val="-39"/>
          <w:sz w:val="21"/>
          <w:szCs w:val="21"/>
        </w:rPr>
        <w:t xml:space="preserve"> </w:t>
      </w:r>
      <w:r>
        <w:rPr>
          <w:b w:val="0"/>
          <w:bCs w:val="0"/>
          <w:sz w:val="21"/>
          <w:szCs w:val="21"/>
        </w:rPr>
        <w:t>YY9706.102-2021《医用电气设备 第</w:t>
      </w:r>
      <w:r>
        <w:rPr>
          <w:b w:val="0"/>
          <w:bCs w:val="0"/>
          <w:spacing w:val="35"/>
          <w:sz w:val="21"/>
          <w:szCs w:val="21"/>
        </w:rPr>
        <w:t xml:space="preserve"> </w:t>
      </w:r>
      <w:r>
        <w:rPr>
          <w:b w:val="0"/>
          <w:bCs w:val="0"/>
          <w:sz w:val="21"/>
          <w:szCs w:val="21"/>
        </w:rPr>
        <w:t xml:space="preserve">1-2 部分：基本 安全和基本性 </w:t>
      </w:r>
      <w:r>
        <w:rPr>
          <w:b w:val="0"/>
          <w:bCs w:val="0"/>
          <w:spacing w:val="-1"/>
          <w:sz w:val="21"/>
          <w:szCs w:val="21"/>
        </w:rPr>
        <w:t>能的通用要求 并列标准：电磁兼容要求和试验》标准的要求。</w:t>
      </w:r>
    </w:p>
    <w:p>
      <w:pPr>
        <w:pStyle w:val="3"/>
        <w:spacing w:before="24" w:line="290" w:lineRule="exact"/>
        <w:ind w:left="14"/>
        <w:rPr>
          <w:b w:val="0"/>
          <w:bCs w:val="0"/>
          <w:sz w:val="21"/>
          <w:szCs w:val="21"/>
        </w:rPr>
      </w:pPr>
    </w:p>
    <w:p>
      <w:pPr>
        <w:pStyle w:val="3"/>
        <w:spacing w:before="24" w:line="290" w:lineRule="exact"/>
        <w:ind w:left="14"/>
        <w:rPr>
          <w:b w:val="0"/>
          <w:bCs w:val="0"/>
          <w:sz w:val="21"/>
          <w:szCs w:val="21"/>
        </w:rPr>
      </w:pPr>
    </w:p>
    <w:p>
      <w:pPr>
        <w:pStyle w:val="3"/>
        <w:spacing w:before="24" w:line="290" w:lineRule="exact"/>
        <w:ind w:left="14"/>
        <w:rPr>
          <w:b w:val="0"/>
          <w:bCs w:val="0"/>
          <w:sz w:val="21"/>
          <w:szCs w:val="21"/>
        </w:rPr>
      </w:pPr>
    </w:p>
    <w:p>
      <w:pPr>
        <w:pStyle w:val="3"/>
        <w:spacing w:before="24" w:line="290" w:lineRule="exact"/>
        <w:ind w:left="14"/>
        <w:jc w:val="center"/>
        <w:rPr>
          <w:rFonts w:hint="eastAsia"/>
        </w:rPr>
      </w:pPr>
      <w:r>
        <w:rPr>
          <w:rFonts w:hint="eastAsia"/>
          <w:b/>
          <w:bCs/>
        </w:rPr>
        <w:t>体表加温仪参数</w:t>
      </w:r>
      <w:r>
        <w:rPr>
          <w:rFonts w:hint="eastAsia"/>
        </w:rPr>
        <w:t xml:space="preserve"> </w:t>
      </w:r>
    </w:p>
    <w:p>
      <w:pPr>
        <w:pStyle w:val="3"/>
        <w:keepNext w:val="0"/>
        <w:keepLines w:val="0"/>
        <w:pageBreakBefore w:val="0"/>
        <w:widowControl w:val="0"/>
        <w:kinsoku/>
        <w:wordWrap/>
        <w:overflowPunct/>
        <w:topLinePunct w:val="0"/>
        <w:autoSpaceDE/>
        <w:autoSpaceDN/>
        <w:bidi w:val="0"/>
        <w:adjustRightInd/>
        <w:snapToGrid/>
        <w:spacing w:before="24" w:line="240" w:lineRule="atLeast"/>
        <w:ind w:left="14"/>
        <w:textAlignment w:val="auto"/>
        <w:rPr>
          <w:spacing w:val="8"/>
          <w:sz w:val="21"/>
          <w:szCs w:val="21"/>
        </w:rPr>
      </w:pPr>
      <w:r>
        <w:rPr>
          <w:spacing w:val="8"/>
          <w:sz w:val="21"/>
          <w:szCs w:val="21"/>
        </w:rPr>
        <w:t>由加温主机、加温毯组成，通过送风管连接。</w:t>
      </w:r>
    </w:p>
    <w:p>
      <w:pPr>
        <w:pStyle w:val="3"/>
        <w:keepNext w:val="0"/>
        <w:keepLines w:val="0"/>
        <w:pageBreakBefore w:val="0"/>
        <w:widowControl w:val="0"/>
        <w:kinsoku/>
        <w:wordWrap/>
        <w:overflowPunct/>
        <w:topLinePunct w:val="0"/>
        <w:autoSpaceDE/>
        <w:autoSpaceDN/>
        <w:bidi w:val="0"/>
        <w:adjustRightInd/>
        <w:snapToGrid/>
        <w:spacing w:before="125" w:line="240" w:lineRule="atLeast"/>
        <w:ind w:left="212"/>
        <w:textAlignment w:val="auto"/>
        <w:outlineLvl w:val="4"/>
        <w:rPr>
          <w:sz w:val="21"/>
          <w:szCs w:val="21"/>
        </w:rPr>
      </w:pPr>
      <w:r>
        <w:rPr>
          <w:b/>
          <w:bCs/>
          <w:spacing w:val="3"/>
          <w:sz w:val="21"/>
          <w:szCs w:val="21"/>
        </w:rPr>
        <w:t>一</w:t>
      </w:r>
      <w:r>
        <w:rPr>
          <w:spacing w:val="-55"/>
          <w:sz w:val="21"/>
          <w:szCs w:val="21"/>
        </w:rPr>
        <w:t xml:space="preserve"> </w:t>
      </w:r>
      <w:r>
        <w:rPr>
          <w:b/>
          <w:bCs/>
          <w:spacing w:val="3"/>
          <w:sz w:val="21"/>
          <w:szCs w:val="21"/>
        </w:rPr>
        <w:t>、加温毯主机参数</w:t>
      </w:r>
    </w:p>
    <w:p>
      <w:pPr>
        <w:pStyle w:val="3"/>
        <w:keepNext w:val="0"/>
        <w:keepLines w:val="0"/>
        <w:pageBreakBefore w:val="0"/>
        <w:widowControl w:val="0"/>
        <w:kinsoku/>
        <w:wordWrap/>
        <w:overflowPunct/>
        <w:topLinePunct w:val="0"/>
        <w:autoSpaceDE/>
        <w:autoSpaceDN/>
        <w:bidi w:val="0"/>
        <w:adjustRightInd/>
        <w:snapToGrid/>
        <w:spacing w:before="187" w:line="240" w:lineRule="atLeast"/>
        <w:ind w:left="210"/>
        <w:textAlignment w:val="auto"/>
        <w:rPr>
          <w:rFonts w:hint="eastAsia" w:ascii="宋体" w:hAnsi="宋体" w:eastAsia="宋体" w:cs="宋体"/>
          <w:sz w:val="21"/>
          <w:szCs w:val="21"/>
        </w:rPr>
      </w:pPr>
      <w:r>
        <w:rPr>
          <w:rFonts w:hint="eastAsia" w:ascii="宋体" w:hAnsi="宋体" w:eastAsia="宋体" w:cs="宋体"/>
          <w:spacing w:val="8"/>
          <w:sz w:val="21"/>
          <w:szCs w:val="21"/>
        </w:rPr>
        <w:t>1.1</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工作中风量输出稳定，风速高中低三个</w:t>
      </w:r>
      <w:r>
        <w:rPr>
          <w:rFonts w:hint="eastAsia" w:ascii="宋体" w:hAnsi="宋体" w:eastAsia="宋体" w:cs="宋体"/>
          <w:spacing w:val="7"/>
          <w:sz w:val="21"/>
          <w:szCs w:val="21"/>
        </w:rPr>
        <w:t>风域；</w:t>
      </w:r>
    </w:p>
    <w:p>
      <w:pPr>
        <w:pStyle w:val="3"/>
        <w:keepNext w:val="0"/>
        <w:keepLines w:val="0"/>
        <w:pageBreakBefore w:val="0"/>
        <w:widowControl w:val="0"/>
        <w:kinsoku/>
        <w:wordWrap/>
        <w:overflowPunct/>
        <w:topLinePunct w:val="0"/>
        <w:autoSpaceDE/>
        <w:autoSpaceDN/>
        <w:bidi w:val="0"/>
        <w:adjustRightInd/>
        <w:snapToGrid/>
        <w:spacing w:before="184" w:line="240" w:lineRule="atLeast"/>
        <w:ind w:left="210"/>
        <w:textAlignment w:val="auto"/>
        <w:rPr>
          <w:rFonts w:hint="eastAsia" w:ascii="宋体" w:hAnsi="宋体" w:eastAsia="宋体" w:cs="宋体"/>
          <w:sz w:val="21"/>
          <w:szCs w:val="21"/>
        </w:rPr>
      </w:pPr>
      <w:r>
        <w:rPr>
          <w:rFonts w:hint="eastAsia" w:ascii="宋体" w:hAnsi="宋体" w:eastAsia="宋体" w:cs="宋体"/>
          <w:spacing w:val="10"/>
          <w:sz w:val="21"/>
          <w:szCs w:val="21"/>
        </w:rPr>
        <w:t>1.2采用经环氧灭菌处理的过滤系统： 高效</w:t>
      </w:r>
      <w:r>
        <w:rPr>
          <w:rFonts w:hint="eastAsia" w:ascii="宋体" w:hAnsi="宋体" w:eastAsia="宋体" w:cs="宋体"/>
          <w:spacing w:val="10"/>
          <w:sz w:val="21"/>
          <w:szCs w:val="21"/>
          <w:lang w:eastAsia="zh-CN"/>
        </w:rPr>
        <w:t>过</w:t>
      </w:r>
      <w:r>
        <w:rPr>
          <w:rFonts w:hint="eastAsia" w:ascii="宋体" w:hAnsi="宋体" w:eastAsia="宋体" w:cs="宋体"/>
          <w:spacing w:val="10"/>
          <w:sz w:val="21"/>
          <w:szCs w:val="21"/>
        </w:rPr>
        <w:t>滤器，过滤效率≤</w:t>
      </w:r>
      <w:r>
        <w:rPr>
          <w:rFonts w:hint="eastAsia" w:ascii="宋体" w:hAnsi="宋体" w:eastAsia="宋体" w:cs="宋体"/>
          <w:spacing w:val="-2"/>
          <w:position w:val="3"/>
          <w:sz w:val="21"/>
          <w:szCs w:val="21"/>
        </w:rPr>
        <w:t>0.2μm;</w:t>
      </w:r>
    </w:p>
    <w:p>
      <w:pPr>
        <w:pStyle w:val="3"/>
        <w:keepNext w:val="0"/>
        <w:keepLines w:val="0"/>
        <w:pageBreakBefore w:val="0"/>
        <w:widowControl w:val="0"/>
        <w:kinsoku/>
        <w:wordWrap/>
        <w:overflowPunct/>
        <w:topLinePunct w:val="0"/>
        <w:autoSpaceDE/>
        <w:autoSpaceDN/>
        <w:bidi w:val="0"/>
        <w:adjustRightInd/>
        <w:snapToGrid/>
        <w:spacing w:before="150" w:line="240" w:lineRule="atLeast"/>
        <w:ind w:left="210"/>
        <w:textAlignment w:val="auto"/>
        <w:rPr>
          <w:rFonts w:hint="eastAsia" w:ascii="宋体" w:hAnsi="宋体" w:eastAsia="宋体" w:cs="宋体"/>
          <w:sz w:val="21"/>
          <w:szCs w:val="21"/>
        </w:rPr>
      </w:pPr>
      <w:r>
        <w:rPr>
          <w:rFonts w:hint="eastAsia" w:ascii="宋体" w:hAnsi="宋体" w:eastAsia="宋体" w:cs="宋体"/>
          <w:spacing w:val="10"/>
          <w:sz w:val="21"/>
          <w:szCs w:val="21"/>
        </w:rPr>
        <w:t>1.3过滤器更换周期：12月/次或</w:t>
      </w:r>
      <w:r>
        <w:rPr>
          <w:rFonts w:hint="eastAsia" w:ascii="宋体" w:hAnsi="宋体" w:eastAsia="宋体" w:cs="宋体"/>
          <w:spacing w:val="9"/>
          <w:sz w:val="21"/>
          <w:szCs w:val="21"/>
        </w:rPr>
        <w:t>2000h;</w:t>
      </w:r>
    </w:p>
    <w:p>
      <w:pPr>
        <w:pStyle w:val="3"/>
        <w:keepNext w:val="0"/>
        <w:keepLines w:val="0"/>
        <w:pageBreakBefore w:val="0"/>
        <w:widowControl w:val="0"/>
        <w:kinsoku/>
        <w:wordWrap/>
        <w:overflowPunct/>
        <w:topLinePunct w:val="0"/>
        <w:autoSpaceDE/>
        <w:autoSpaceDN/>
        <w:bidi w:val="0"/>
        <w:adjustRightInd/>
        <w:snapToGrid/>
        <w:spacing w:before="125" w:line="240" w:lineRule="atLeast"/>
        <w:ind w:left="210"/>
        <w:textAlignment w:val="auto"/>
        <w:rPr>
          <w:rFonts w:hint="eastAsia" w:ascii="宋体" w:hAnsi="宋体" w:eastAsia="宋体" w:cs="宋体"/>
          <w:sz w:val="21"/>
          <w:szCs w:val="21"/>
        </w:rPr>
      </w:pPr>
      <w:r>
        <w:rPr>
          <w:rFonts w:hint="eastAsia" w:ascii="宋体" w:hAnsi="宋体" w:eastAsia="宋体" w:cs="宋体"/>
          <w:spacing w:val="10"/>
          <w:sz w:val="21"/>
          <w:szCs w:val="21"/>
        </w:rPr>
        <w:t>1.4采用3个温度传感器及3个温度保护开关</w:t>
      </w:r>
      <w:r>
        <w:rPr>
          <w:rFonts w:hint="eastAsia" w:ascii="宋体" w:hAnsi="宋体" w:eastAsia="宋体" w:cs="宋体"/>
          <w:spacing w:val="9"/>
          <w:sz w:val="21"/>
          <w:szCs w:val="21"/>
        </w:rPr>
        <w:t>，三级温度安全保障；</w:t>
      </w:r>
    </w:p>
    <w:p>
      <w:pPr>
        <w:pStyle w:val="3"/>
        <w:keepNext w:val="0"/>
        <w:keepLines w:val="0"/>
        <w:pageBreakBefore w:val="0"/>
        <w:widowControl w:val="0"/>
        <w:kinsoku/>
        <w:wordWrap/>
        <w:overflowPunct/>
        <w:topLinePunct w:val="0"/>
        <w:autoSpaceDE/>
        <w:autoSpaceDN/>
        <w:bidi w:val="0"/>
        <w:adjustRightInd/>
        <w:snapToGrid/>
        <w:spacing w:before="94" w:line="240" w:lineRule="atLeast"/>
        <w:ind w:left="210"/>
        <w:jc w:val="left"/>
        <w:textAlignment w:val="auto"/>
        <w:rPr>
          <w:rFonts w:hint="eastAsia" w:ascii="宋体" w:hAnsi="宋体" w:eastAsia="宋体" w:cs="宋体"/>
          <w:sz w:val="21"/>
          <w:szCs w:val="21"/>
        </w:rPr>
      </w:pPr>
      <w:r>
        <w:rPr>
          <w:rFonts w:hint="eastAsia" w:ascii="宋体" w:hAnsi="宋体" w:eastAsia="宋体" w:cs="宋体"/>
          <w:spacing w:val="1"/>
          <w:sz w:val="21"/>
          <w:szCs w:val="21"/>
        </w:rPr>
        <w:t>1.5★ 温度调节设置分</w:t>
      </w:r>
      <w:r>
        <w:rPr>
          <w:rFonts w:hint="eastAsia" w:ascii="宋体" w:hAnsi="宋体" w:eastAsia="宋体" w:cs="宋体"/>
          <w:sz w:val="21"/>
          <w:szCs w:val="21"/>
        </w:rPr>
        <w:t>多</w:t>
      </w:r>
      <w:r>
        <w:rPr>
          <w:rFonts w:hint="eastAsia" w:ascii="宋体" w:hAnsi="宋体" w:eastAsia="宋体" w:cs="宋体"/>
          <w:spacing w:val="16"/>
          <w:sz w:val="21"/>
          <w:szCs w:val="21"/>
        </w:rPr>
        <w:t>温度区间：25℃~45℃,连续可调，调节幅度0.</w:t>
      </w:r>
      <w:r>
        <w:rPr>
          <w:rFonts w:hint="eastAsia" w:ascii="宋体" w:hAnsi="宋体" w:eastAsia="宋体" w:cs="宋体"/>
          <w:spacing w:val="-51"/>
          <w:sz w:val="21"/>
          <w:szCs w:val="21"/>
        </w:rPr>
        <w:t xml:space="preserve"> </w:t>
      </w:r>
      <w:r>
        <w:rPr>
          <w:rFonts w:hint="eastAsia" w:ascii="宋体" w:hAnsi="宋体" w:eastAsia="宋体" w:cs="宋体"/>
          <w:spacing w:val="16"/>
          <w:sz w:val="21"/>
          <w:szCs w:val="21"/>
        </w:rPr>
        <w:t>1℃(可快进);</w:t>
      </w:r>
      <w:r>
        <w:rPr>
          <w:rFonts w:hint="eastAsia" w:ascii="宋体" w:hAnsi="宋体" w:eastAsia="宋体" w:cs="宋体"/>
          <w:spacing w:val="-4"/>
          <w:sz w:val="21"/>
          <w:szCs w:val="21"/>
        </w:rPr>
        <w:t xml:space="preserve">四档调温快捷键：室温/25℃、32℃、38℃、43℃, 常用温度一键可达；                             </w:t>
      </w:r>
    </w:p>
    <w:p>
      <w:pPr>
        <w:pStyle w:val="3"/>
        <w:keepNext w:val="0"/>
        <w:keepLines w:val="0"/>
        <w:pageBreakBefore w:val="0"/>
        <w:widowControl w:val="0"/>
        <w:kinsoku/>
        <w:wordWrap/>
        <w:overflowPunct/>
        <w:topLinePunct w:val="0"/>
        <w:autoSpaceDE/>
        <w:autoSpaceDN/>
        <w:bidi w:val="0"/>
        <w:adjustRightInd/>
        <w:snapToGrid/>
        <w:spacing w:before="27" w:line="240" w:lineRule="atLeast"/>
        <w:ind w:left="210"/>
        <w:jc w:val="both"/>
        <w:textAlignment w:val="auto"/>
        <w:rPr>
          <w:rFonts w:hint="eastAsia" w:ascii="宋体" w:hAnsi="宋体" w:eastAsia="宋体" w:cs="宋体"/>
          <w:sz w:val="21"/>
          <w:szCs w:val="21"/>
        </w:rPr>
      </w:pPr>
      <w:r>
        <w:rPr>
          <w:rFonts w:hint="eastAsia" w:ascii="宋体" w:hAnsi="宋体" w:eastAsia="宋体" w:cs="宋体"/>
          <w:spacing w:val="-7"/>
          <w:sz w:val="21"/>
          <w:szCs w:val="21"/>
          <w:lang w:val="en-US"/>
        </w:rPr>
        <w:t>1.6</w:t>
      </w:r>
      <w:r>
        <w:rPr>
          <w:rFonts w:hint="eastAsia" w:ascii="宋体" w:hAnsi="宋体" w:eastAsia="宋体" w:cs="宋体"/>
          <w:spacing w:val="-7"/>
          <w:sz w:val="21"/>
          <w:szCs w:val="21"/>
        </w:rPr>
        <w:t>★</w:t>
      </w:r>
      <w:r>
        <w:rPr>
          <w:rFonts w:hint="eastAsia" w:ascii="宋体" w:hAnsi="宋体" w:eastAsia="宋体" w:cs="宋体"/>
          <w:spacing w:val="23"/>
          <w:w w:val="101"/>
          <w:sz w:val="21"/>
          <w:szCs w:val="21"/>
        </w:rPr>
        <w:t xml:space="preserve"> </w:t>
      </w:r>
      <w:r>
        <w:rPr>
          <w:rFonts w:hint="eastAsia" w:ascii="宋体" w:hAnsi="宋体" w:eastAsia="宋体" w:cs="宋体"/>
          <w:spacing w:val="-7"/>
          <w:sz w:val="21"/>
          <w:szCs w:val="21"/>
        </w:rPr>
        <w:t>充气式加温，工作中温度波动0</w:t>
      </w:r>
      <w:r>
        <w:rPr>
          <w:rFonts w:hint="eastAsia" w:ascii="宋体" w:hAnsi="宋体" w:eastAsia="宋体" w:cs="宋体"/>
          <w:spacing w:val="-8"/>
          <w:sz w:val="21"/>
          <w:szCs w:val="21"/>
        </w:rPr>
        <w:t>.5℃</w:t>
      </w:r>
      <w:r>
        <w:rPr>
          <w:rFonts w:hint="eastAsia" w:ascii="宋体" w:hAnsi="宋体" w:eastAsia="宋体" w:cs="宋体"/>
          <w:spacing w:val="39"/>
          <w:w w:val="101"/>
          <w:sz w:val="21"/>
          <w:szCs w:val="21"/>
        </w:rPr>
        <w:t xml:space="preserve"> </w:t>
      </w:r>
      <w:r>
        <w:rPr>
          <w:rFonts w:hint="eastAsia" w:ascii="宋体" w:hAnsi="宋体" w:eastAsia="宋体" w:cs="宋体"/>
          <w:spacing w:val="-8"/>
          <w:sz w:val="21"/>
          <w:szCs w:val="21"/>
        </w:rPr>
        <w:t>;</w:t>
      </w:r>
    </w:p>
    <w:p>
      <w:pPr>
        <w:pStyle w:val="3"/>
        <w:keepNext w:val="0"/>
        <w:keepLines w:val="0"/>
        <w:pageBreakBefore w:val="0"/>
        <w:widowControl w:val="0"/>
        <w:kinsoku/>
        <w:wordWrap/>
        <w:overflowPunct/>
        <w:topLinePunct w:val="0"/>
        <w:autoSpaceDE/>
        <w:autoSpaceDN/>
        <w:bidi w:val="0"/>
        <w:adjustRightInd/>
        <w:snapToGrid/>
        <w:spacing w:before="120" w:line="240" w:lineRule="atLeast"/>
        <w:ind w:left="210" w:right="189"/>
        <w:jc w:val="left"/>
        <w:textAlignment w:val="auto"/>
        <w:rPr>
          <w:rFonts w:hint="eastAsia" w:ascii="宋体" w:hAnsi="宋体" w:eastAsia="宋体" w:cs="宋体"/>
          <w:sz w:val="21"/>
          <w:szCs w:val="21"/>
        </w:rPr>
      </w:pPr>
      <w:r>
        <w:rPr>
          <w:rFonts w:hint="eastAsia" w:ascii="宋体" w:hAnsi="宋体" w:eastAsia="宋体" w:cs="宋体"/>
          <w:spacing w:val="11"/>
          <w:sz w:val="21"/>
          <w:szCs w:val="21"/>
        </w:rPr>
        <w:t>1.7设有超温保护(风机异常、温度开关动作</w:t>
      </w:r>
      <w:r>
        <w:rPr>
          <w:rFonts w:hint="eastAsia" w:ascii="宋体" w:hAnsi="宋体" w:eastAsia="宋体" w:cs="宋体"/>
          <w:spacing w:val="10"/>
          <w:sz w:val="21"/>
          <w:szCs w:val="21"/>
        </w:rPr>
        <w:t>/故障、温度传感器故障</w:t>
      </w:r>
      <w:r>
        <w:rPr>
          <w:rFonts w:hint="eastAsia" w:ascii="宋体" w:hAnsi="宋体" w:eastAsia="宋体" w:cs="宋体"/>
          <w:spacing w:val="10"/>
          <w:sz w:val="21"/>
          <w:szCs w:val="21"/>
          <w:lang w:val="en-US"/>
        </w:rPr>
        <w:t>)</w:t>
      </w:r>
      <w:r>
        <w:rPr>
          <w:rFonts w:hint="eastAsia" w:ascii="宋体" w:hAnsi="宋体" w:eastAsia="宋体" w:cs="宋体"/>
          <w:spacing w:val="10"/>
          <w:sz w:val="21"/>
          <w:szCs w:val="21"/>
        </w:rPr>
        <w:t>等</w:t>
      </w:r>
      <w:r>
        <w:rPr>
          <w:rFonts w:hint="eastAsia" w:ascii="宋体" w:hAnsi="宋体" w:eastAsia="宋体" w:cs="宋体"/>
          <w:spacing w:val="8"/>
          <w:sz w:val="21"/>
          <w:szCs w:val="21"/>
        </w:rPr>
        <w:t>，视觉报警+听觉报警+自动停机；</w:t>
      </w:r>
    </w:p>
    <w:p>
      <w:pPr>
        <w:pStyle w:val="3"/>
        <w:keepNext w:val="0"/>
        <w:keepLines w:val="0"/>
        <w:pageBreakBefore w:val="0"/>
        <w:widowControl w:val="0"/>
        <w:kinsoku/>
        <w:wordWrap/>
        <w:overflowPunct/>
        <w:topLinePunct w:val="0"/>
        <w:autoSpaceDE/>
        <w:autoSpaceDN/>
        <w:bidi w:val="0"/>
        <w:adjustRightInd/>
        <w:snapToGrid/>
        <w:spacing w:before="173" w:line="240" w:lineRule="atLeast"/>
        <w:ind w:left="210"/>
        <w:textAlignment w:val="auto"/>
        <w:rPr>
          <w:rFonts w:hint="eastAsia" w:ascii="宋体" w:hAnsi="宋体" w:eastAsia="宋体" w:cs="宋体"/>
          <w:sz w:val="21"/>
          <w:szCs w:val="21"/>
        </w:rPr>
      </w:pPr>
      <w:r>
        <w:rPr>
          <w:rFonts w:hint="eastAsia" w:ascii="宋体" w:hAnsi="宋体" w:eastAsia="宋体" w:cs="宋体"/>
          <w:spacing w:val="7"/>
          <w:sz w:val="21"/>
          <w:szCs w:val="21"/>
          <w:lang w:val="en-US"/>
        </w:rPr>
        <w:t>1.8</w:t>
      </w:r>
      <w:r>
        <w:rPr>
          <w:rFonts w:hint="eastAsia" w:ascii="宋体" w:hAnsi="宋体" w:eastAsia="宋体" w:cs="宋体"/>
          <w:spacing w:val="7"/>
          <w:sz w:val="21"/>
          <w:szCs w:val="21"/>
        </w:rPr>
        <w:t>采用</w:t>
      </w:r>
      <w:r>
        <w:rPr>
          <w:rFonts w:hint="eastAsia" w:ascii="宋体" w:hAnsi="宋体" w:eastAsia="宋体" w:cs="宋体"/>
          <w:sz w:val="21"/>
          <w:szCs w:val="21"/>
        </w:rPr>
        <w:t>PTC</w:t>
      </w:r>
      <w:r>
        <w:rPr>
          <w:rFonts w:hint="eastAsia" w:ascii="宋体" w:hAnsi="宋体" w:eastAsia="宋体" w:cs="宋体"/>
          <w:spacing w:val="-26"/>
          <w:sz w:val="21"/>
          <w:szCs w:val="21"/>
        </w:rPr>
        <w:t xml:space="preserve"> </w:t>
      </w:r>
      <w:r>
        <w:rPr>
          <w:rFonts w:hint="eastAsia" w:ascii="宋体" w:hAnsi="宋体" w:eastAsia="宋体" w:cs="宋体"/>
          <w:spacing w:val="7"/>
          <w:sz w:val="21"/>
          <w:szCs w:val="21"/>
        </w:rPr>
        <w:t>陶瓷加热片作为发热体；</w:t>
      </w:r>
    </w:p>
    <w:p>
      <w:pPr>
        <w:pStyle w:val="3"/>
        <w:keepNext w:val="0"/>
        <w:keepLines w:val="0"/>
        <w:pageBreakBefore w:val="0"/>
        <w:widowControl w:val="0"/>
        <w:kinsoku/>
        <w:wordWrap/>
        <w:overflowPunct/>
        <w:topLinePunct w:val="0"/>
        <w:autoSpaceDE/>
        <w:autoSpaceDN/>
        <w:bidi w:val="0"/>
        <w:adjustRightInd/>
        <w:snapToGrid/>
        <w:spacing w:before="152" w:line="240" w:lineRule="atLeast"/>
        <w:ind w:left="210"/>
        <w:textAlignment w:val="auto"/>
        <w:rPr>
          <w:rFonts w:hint="eastAsia" w:ascii="宋体" w:hAnsi="宋体" w:eastAsia="宋体" w:cs="宋体"/>
          <w:sz w:val="21"/>
          <w:szCs w:val="21"/>
        </w:rPr>
      </w:pPr>
      <w:r>
        <w:rPr>
          <w:rFonts w:hint="eastAsia" w:ascii="宋体" w:hAnsi="宋体" w:eastAsia="宋体" w:cs="宋体"/>
          <w:spacing w:val="10"/>
          <w:sz w:val="21"/>
          <w:szCs w:val="21"/>
        </w:rPr>
        <w:t>1.9屏幕可查看主机本次开机时间及累计开机时间，可设置倒计时；</w:t>
      </w:r>
    </w:p>
    <w:p>
      <w:pPr>
        <w:pStyle w:val="3"/>
        <w:keepNext w:val="0"/>
        <w:keepLines w:val="0"/>
        <w:pageBreakBefore w:val="0"/>
        <w:widowControl w:val="0"/>
        <w:kinsoku/>
        <w:wordWrap/>
        <w:overflowPunct/>
        <w:topLinePunct w:val="0"/>
        <w:autoSpaceDE/>
        <w:autoSpaceDN/>
        <w:bidi w:val="0"/>
        <w:adjustRightInd/>
        <w:snapToGrid/>
        <w:spacing w:before="153" w:line="240" w:lineRule="atLeast"/>
        <w:ind w:left="210"/>
        <w:textAlignment w:val="auto"/>
        <w:rPr>
          <w:rFonts w:hint="eastAsia" w:ascii="宋体" w:hAnsi="宋体" w:eastAsia="宋体" w:cs="宋体"/>
          <w:sz w:val="21"/>
          <w:szCs w:val="21"/>
        </w:rPr>
      </w:pPr>
      <w:r>
        <w:rPr>
          <w:rFonts w:hint="eastAsia" w:ascii="宋体" w:hAnsi="宋体" w:eastAsia="宋体" w:cs="宋体"/>
          <w:spacing w:val="6"/>
          <w:sz w:val="21"/>
          <w:szCs w:val="21"/>
        </w:rPr>
        <w:t>1.10</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主机具备息屏功能，任意键可唤</w:t>
      </w:r>
      <w:r>
        <w:rPr>
          <w:rFonts w:hint="eastAsia" w:ascii="宋体" w:hAnsi="宋体" w:eastAsia="宋体" w:cs="宋体"/>
          <w:spacing w:val="5"/>
          <w:sz w:val="21"/>
          <w:szCs w:val="21"/>
        </w:rPr>
        <w:t>醒；</w:t>
      </w:r>
    </w:p>
    <w:p>
      <w:pPr>
        <w:pStyle w:val="3"/>
        <w:keepNext w:val="0"/>
        <w:keepLines w:val="0"/>
        <w:pageBreakBefore w:val="0"/>
        <w:widowControl w:val="0"/>
        <w:kinsoku/>
        <w:wordWrap/>
        <w:overflowPunct/>
        <w:topLinePunct w:val="0"/>
        <w:autoSpaceDE/>
        <w:autoSpaceDN/>
        <w:bidi w:val="0"/>
        <w:adjustRightInd/>
        <w:snapToGrid/>
        <w:spacing w:before="173" w:line="240" w:lineRule="atLeast"/>
        <w:jc w:val="left"/>
        <w:textAlignment w:val="auto"/>
        <w:rPr>
          <w:rFonts w:hint="eastAsia" w:ascii="宋体" w:hAnsi="宋体" w:eastAsia="宋体" w:cs="宋体"/>
          <w:sz w:val="21"/>
          <w:szCs w:val="21"/>
        </w:rPr>
      </w:pPr>
      <w:r>
        <w:rPr>
          <w:rFonts w:hint="eastAsia" w:ascii="宋体" w:hAnsi="宋体" w:eastAsia="宋体" w:cs="宋体"/>
          <w:spacing w:val="8"/>
          <w:sz w:val="21"/>
          <w:szCs w:val="21"/>
        </w:rPr>
        <w:t>1.11★主机具备调试功能，可预先设置开机运行参数及长时间运行后对输出准确</w:t>
      </w:r>
      <w:r>
        <w:rPr>
          <w:rFonts w:hint="eastAsia" w:ascii="宋体" w:hAnsi="宋体" w:eastAsia="宋体" w:cs="宋体"/>
          <w:spacing w:val="7"/>
          <w:sz w:val="21"/>
          <w:szCs w:val="21"/>
        </w:rPr>
        <w:t>性进行校准；</w:t>
      </w:r>
    </w:p>
    <w:p>
      <w:pPr>
        <w:pStyle w:val="3"/>
        <w:keepNext w:val="0"/>
        <w:keepLines w:val="0"/>
        <w:pageBreakBefore w:val="0"/>
        <w:widowControl w:val="0"/>
        <w:kinsoku/>
        <w:wordWrap/>
        <w:overflowPunct/>
        <w:topLinePunct w:val="0"/>
        <w:autoSpaceDE/>
        <w:autoSpaceDN/>
        <w:bidi w:val="0"/>
        <w:adjustRightInd/>
        <w:snapToGrid/>
        <w:spacing w:before="62" w:line="240" w:lineRule="atLeast"/>
        <w:ind w:left="679" w:right="0" w:rightChars="0" w:hanging="469"/>
        <w:textAlignment w:val="auto"/>
        <w:rPr>
          <w:rFonts w:hint="eastAsia" w:ascii="宋体" w:hAnsi="宋体" w:eastAsia="宋体" w:cs="宋体"/>
          <w:sz w:val="21"/>
          <w:szCs w:val="21"/>
        </w:rPr>
      </w:pPr>
      <w:r>
        <w:rPr>
          <w:rFonts w:hint="eastAsia" w:ascii="宋体" w:hAnsi="宋体" w:eastAsia="宋体" w:cs="宋体"/>
          <w:spacing w:val="22"/>
          <w:sz w:val="21"/>
          <w:szCs w:val="21"/>
        </w:rPr>
        <w:t>1.12标配推车，可以满足加温毯主机使用及平时收纳要求；</w:t>
      </w:r>
    </w:p>
    <w:p>
      <w:pPr>
        <w:pStyle w:val="3"/>
        <w:keepNext w:val="0"/>
        <w:keepLines w:val="0"/>
        <w:pageBreakBefore w:val="0"/>
        <w:widowControl w:val="0"/>
        <w:kinsoku/>
        <w:wordWrap/>
        <w:overflowPunct/>
        <w:topLinePunct w:val="0"/>
        <w:autoSpaceDE/>
        <w:autoSpaceDN/>
        <w:bidi w:val="0"/>
        <w:adjustRightInd/>
        <w:snapToGrid/>
        <w:spacing w:line="240" w:lineRule="atLeast"/>
        <w:textAlignment w:val="auto"/>
        <w:outlineLvl w:val="4"/>
        <w:rPr>
          <w:rFonts w:hint="eastAsia" w:ascii="宋体" w:hAnsi="宋体" w:eastAsia="宋体" w:cs="宋体"/>
          <w:sz w:val="21"/>
          <w:szCs w:val="21"/>
        </w:rPr>
      </w:pPr>
      <w:r>
        <w:rPr>
          <w:rFonts w:hint="eastAsia" w:ascii="宋体" w:hAnsi="宋体" w:eastAsia="宋体" w:cs="宋体"/>
          <w:b/>
          <w:bCs/>
          <w:spacing w:val="28"/>
          <w:sz w:val="21"/>
          <w:szCs w:val="21"/>
        </w:rPr>
        <w:t>二、加温毯参数</w:t>
      </w:r>
    </w:p>
    <w:p>
      <w:pPr>
        <w:pStyle w:val="3"/>
        <w:keepNext w:val="0"/>
        <w:keepLines w:val="0"/>
        <w:pageBreakBefore w:val="0"/>
        <w:widowControl w:val="0"/>
        <w:kinsoku/>
        <w:wordWrap/>
        <w:overflowPunct/>
        <w:topLinePunct w:val="0"/>
        <w:autoSpaceDE/>
        <w:autoSpaceDN/>
        <w:bidi w:val="0"/>
        <w:adjustRightInd/>
        <w:snapToGrid/>
        <w:spacing w:before="47" w:line="240" w:lineRule="atLeast"/>
        <w:ind w:left="210"/>
        <w:textAlignment w:val="auto"/>
        <w:rPr>
          <w:rFonts w:hint="eastAsia" w:ascii="宋体" w:hAnsi="宋体" w:eastAsia="宋体" w:cs="宋体"/>
          <w:sz w:val="21"/>
          <w:szCs w:val="21"/>
        </w:rPr>
      </w:pPr>
      <w:r>
        <w:rPr>
          <w:rFonts w:hint="eastAsia" w:ascii="宋体" w:hAnsi="宋体" w:eastAsia="宋体" w:cs="宋体"/>
          <w:spacing w:val="13"/>
          <w:position w:val="-5"/>
          <w:sz w:val="21"/>
          <w:szCs w:val="21"/>
        </w:rPr>
        <w:t>2.1加温毯由无纺布经高周波压合而成。根据手术部位及体</w:t>
      </w:r>
      <w:r>
        <w:rPr>
          <w:rFonts w:hint="eastAsia" w:ascii="宋体" w:hAnsi="宋体" w:eastAsia="宋体" w:cs="宋体"/>
          <w:spacing w:val="12"/>
          <w:position w:val="-5"/>
          <w:sz w:val="21"/>
          <w:szCs w:val="21"/>
        </w:rPr>
        <w:t>型不同设计有</w:t>
      </w:r>
      <w:r>
        <w:rPr>
          <w:rFonts w:hint="eastAsia" w:ascii="宋体" w:hAnsi="宋体" w:eastAsia="宋体" w:cs="宋体"/>
          <w:spacing w:val="12"/>
          <w:position w:val="-5"/>
          <w:sz w:val="21"/>
          <w:szCs w:val="21"/>
          <w:lang w:eastAsia="zh-CN"/>
        </w:rPr>
        <w:t>不同的款式；</w:t>
      </w:r>
    </w:p>
    <w:p>
      <w:pPr>
        <w:pStyle w:val="3"/>
        <w:keepNext w:val="0"/>
        <w:keepLines w:val="0"/>
        <w:pageBreakBefore w:val="0"/>
        <w:widowControl w:val="0"/>
        <w:kinsoku/>
        <w:wordWrap/>
        <w:overflowPunct/>
        <w:topLinePunct w:val="0"/>
        <w:autoSpaceDE/>
        <w:autoSpaceDN/>
        <w:bidi w:val="0"/>
        <w:adjustRightInd/>
        <w:snapToGrid/>
        <w:spacing w:before="171" w:line="240" w:lineRule="atLeast"/>
        <w:ind w:left="210" w:right="152"/>
        <w:textAlignment w:val="auto"/>
        <w:rPr>
          <w:rFonts w:hint="eastAsia" w:ascii="宋体" w:hAnsi="宋体" w:eastAsia="宋体" w:cs="宋体"/>
          <w:sz w:val="21"/>
          <w:szCs w:val="21"/>
        </w:rPr>
      </w:pPr>
      <w:r>
        <w:rPr>
          <w:rFonts w:hint="eastAsia" w:ascii="宋体" w:hAnsi="宋体" w:eastAsia="宋体" w:cs="宋体"/>
          <w:spacing w:val="12"/>
          <w:sz w:val="21"/>
          <w:szCs w:val="21"/>
        </w:rPr>
        <w:t>2.2加温毯</w:t>
      </w:r>
      <w:r>
        <w:rPr>
          <w:rFonts w:hint="eastAsia" w:ascii="宋体" w:hAnsi="宋体" w:eastAsia="宋体" w:cs="宋体"/>
          <w:spacing w:val="12"/>
          <w:sz w:val="21"/>
          <w:szCs w:val="21"/>
          <w:lang w:eastAsia="zh-CN"/>
        </w:rPr>
        <w:t>需</w:t>
      </w:r>
      <w:r>
        <w:rPr>
          <w:rFonts w:hint="eastAsia" w:ascii="宋体" w:hAnsi="宋体" w:eastAsia="宋体" w:cs="宋体"/>
          <w:spacing w:val="12"/>
          <w:sz w:val="21"/>
          <w:szCs w:val="21"/>
        </w:rPr>
        <w:t>使用方便，</w:t>
      </w:r>
      <w:r>
        <w:rPr>
          <w:rFonts w:hint="eastAsia" w:ascii="宋体" w:hAnsi="宋体" w:eastAsia="宋体" w:cs="宋体"/>
          <w:spacing w:val="11"/>
          <w:sz w:val="21"/>
          <w:szCs w:val="21"/>
        </w:rPr>
        <w:t>减少医护人员</w:t>
      </w:r>
      <w:r>
        <w:rPr>
          <w:rFonts w:hint="eastAsia" w:ascii="宋体" w:hAnsi="宋体" w:eastAsia="宋体" w:cs="宋体"/>
          <w:spacing w:val="-2"/>
          <w:sz w:val="21"/>
          <w:szCs w:val="21"/>
        </w:rPr>
        <w:t>的工作量；</w:t>
      </w:r>
    </w:p>
    <w:p>
      <w:pPr>
        <w:pStyle w:val="3"/>
        <w:spacing w:before="24" w:line="290" w:lineRule="exact"/>
        <w:ind w:left="14"/>
        <w:rPr>
          <w:rFonts w:hint="eastAsia"/>
          <w:spacing w:val="8"/>
          <w:sz w:val="24"/>
          <w:szCs w:val="24"/>
        </w:rPr>
      </w:pPr>
    </w:p>
    <w:p>
      <w:pPr>
        <w:pStyle w:val="3"/>
        <w:spacing w:before="24" w:line="290" w:lineRule="exact"/>
        <w:ind w:left="14"/>
        <w:rPr>
          <w:rFonts w:hint="eastAsia"/>
        </w:rPr>
      </w:pPr>
    </w:p>
    <w:p>
      <w:pPr>
        <w:pStyle w:val="3"/>
        <w:spacing w:before="24" w:line="290" w:lineRule="exact"/>
        <w:ind w:left="14"/>
        <w:jc w:val="center"/>
        <w:rPr>
          <w:rFonts w:hint="eastAsia"/>
          <w:b/>
          <w:bCs/>
          <w:color w:val="auto"/>
        </w:rPr>
      </w:pPr>
      <w:r>
        <w:rPr>
          <w:rFonts w:hint="eastAsia"/>
          <w:b/>
          <w:bCs/>
          <w:color w:val="auto"/>
        </w:rPr>
        <w:t>手术转运</w:t>
      </w:r>
      <w:r>
        <w:rPr>
          <w:rFonts w:hint="eastAsia"/>
          <w:b/>
          <w:bCs/>
          <w:color w:val="auto"/>
          <w:lang w:eastAsia="zh-CN"/>
        </w:rPr>
        <w:t>床</w:t>
      </w:r>
      <w:r>
        <w:rPr>
          <w:rFonts w:hint="eastAsia"/>
          <w:b/>
          <w:bCs/>
          <w:color w:val="auto"/>
        </w:rPr>
        <w:t>参数</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olor w:val="auto"/>
          <w:kern w:val="0"/>
          <w:sz w:val="21"/>
          <w:szCs w:val="21"/>
        </w:rPr>
      </w:pPr>
      <w:r>
        <w:rPr>
          <w:rFonts w:ascii="宋体" w:hAnsi="宋体"/>
          <w:color w:val="auto"/>
          <w:kern w:val="0"/>
          <w:sz w:val="21"/>
          <w:szCs w:val="21"/>
        </w:rPr>
        <w:t>规格：</w:t>
      </w:r>
      <w:r>
        <w:rPr>
          <w:rFonts w:hint="eastAsia" w:ascii="宋体" w:hAnsi="宋体" w:eastAsia="宋体" w:cs="宋体"/>
          <w:color w:val="auto"/>
          <w:kern w:val="0"/>
          <w:sz w:val="21"/>
          <w:szCs w:val="21"/>
        </w:rPr>
        <w:t>≧</w:t>
      </w:r>
      <w:r>
        <w:rPr>
          <w:rFonts w:ascii="宋体" w:hAnsi="宋体"/>
          <w:color w:val="auto"/>
          <w:kern w:val="0"/>
          <w:sz w:val="21"/>
          <w:szCs w:val="21"/>
        </w:rPr>
        <w:t>193*64*5</w:t>
      </w:r>
      <w:r>
        <w:rPr>
          <w:rFonts w:hint="eastAsia" w:ascii="宋体" w:hAnsi="宋体"/>
          <w:color w:val="auto"/>
          <w:kern w:val="0"/>
          <w:sz w:val="21"/>
          <w:szCs w:val="21"/>
          <w:lang w:val="en-US" w:eastAsia="zh-CN"/>
        </w:rPr>
        <w:t>4</w:t>
      </w:r>
      <w:r>
        <w:rPr>
          <w:rFonts w:ascii="宋体" w:hAnsi="宋体"/>
          <w:color w:val="auto"/>
          <w:kern w:val="0"/>
          <w:sz w:val="21"/>
          <w:szCs w:val="21"/>
        </w:rPr>
        <w:t>/8</w:t>
      </w:r>
      <w:r>
        <w:rPr>
          <w:rFonts w:hint="eastAsia" w:ascii="宋体" w:hAnsi="宋体"/>
          <w:color w:val="auto"/>
          <w:kern w:val="0"/>
          <w:sz w:val="21"/>
          <w:szCs w:val="21"/>
          <w:lang w:val="en-US" w:eastAsia="zh-CN"/>
        </w:rPr>
        <w:t>4</w:t>
      </w:r>
      <w:r>
        <w:rPr>
          <w:rFonts w:ascii="宋体" w:hAnsi="宋体"/>
          <w:color w:val="auto"/>
          <w:kern w:val="0"/>
          <w:sz w:val="21"/>
          <w:szCs w:val="21"/>
        </w:rPr>
        <w:t>cm</w:t>
      </w:r>
    </w:p>
    <w:p>
      <w:pPr>
        <w:keepNext w:val="0"/>
        <w:keepLines w:val="0"/>
        <w:pageBreakBefore w:val="0"/>
        <w:widowControl/>
        <w:numPr>
          <w:ilvl w:val="0"/>
          <w:numId w:val="5"/>
        </w:numPr>
        <w:kinsoku/>
        <w:wordWrap/>
        <w:overflowPunct/>
        <w:topLinePunct w:val="0"/>
        <w:autoSpaceDE/>
        <w:autoSpaceDN/>
        <w:bidi w:val="0"/>
        <w:adjustRightInd/>
        <w:snapToGrid/>
        <w:spacing w:line="240" w:lineRule="atLeast"/>
        <w:jc w:val="left"/>
        <w:textAlignment w:val="auto"/>
        <w:rPr>
          <w:rFonts w:ascii="宋体" w:hAnsi="宋体"/>
          <w:color w:val="auto"/>
          <w:kern w:val="0"/>
          <w:sz w:val="21"/>
          <w:szCs w:val="21"/>
        </w:rPr>
      </w:pPr>
      <w:r>
        <w:rPr>
          <w:rFonts w:hint="eastAsia" w:ascii="宋体" w:hAnsi="宋体"/>
          <w:color w:val="auto"/>
          <w:kern w:val="0"/>
          <w:sz w:val="21"/>
          <w:szCs w:val="21"/>
          <w:lang w:eastAsia="zh-CN"/>
        </w:rPr>
        <w:t>床</w:t>
      </w:r>
      <w:r>
        <w:rPr>
          <w:rFonts w:ascii="宋体" w:hAnsi="宋体"/>
          <w:color w:val="auto"/>
          <w:kern w:val="0"/>
          <w:sz w:val="21"/>
          <w:szCs w:val="21"/>
        </w:rPr>
        <w:t>体钢体喷塑，</w:t>
      </w:r>
      <w:r>
        <w:rPr>
          <w:rFonts w:ascii="宋体" w:hAnsi="宋体" w:cs="宋体"/>
          <w:color w:val="auto"/>
          <w:kern w:val="0"/>
          <w:sz w:val="21"/>
          <w:szCs w:val="21"/>
        </w:rPr>
        <w:t>床板为PP树脂材料一次注制成形，两段式床面板</w:t>
      </w:r>
    </w:p>
    <w:p>
      <w:pPr>
        <w:keepNext w:val="0"/>
        <w:keepLines w:val="0"/>
        <w:pageBreakBefore w:val="0"/>
        <w:widowControl/>
        <w:numPr>
          <w:ilvl w:val="0"/>
          <w:numId w:val="5"/>
        </w:numPr>
        <w:kinsoku/>
        <w:wordWrap/>
        <w:overflowPunct/>
        <w:topLinePunct w:val="0"/>
        <w:autoSpaceDE/>
        <w:autoSpaceDN/>
        <w:bidi w:val="0"/>
        <w:adjustRightInd/>
        <w:snapToGrid/>
        <w:spacing w:line="240" w:lineRule="atLeast"/>
        <w:jc w:val="left"/>
        <w:textAlignment w:val="auto"/>
        <w:rPr>
          <w:rFonts w:hint="default" w:ascii="宋体" w:hAnsi="宋体"/>
          <w:color w:val="auto"/>
          <w:kern w:val="0"/>
          <w:sz w:val="21"/>
          <w:szCs w:val="21"/>
        </w:rPr>
      </w:pPr>
      <w:r>
        <w:rPr>
          <w:rFonts w:ascii="宋体" w:hAnsi="宋体"/>
          <w:color w:val="auto"/>
          <w:kern w:val="0"/>
          <w:sz w:val="21"/>
          <w:szCs w:val="21"/>
        </w:rPr>
        <w:t>两片式PP护栏，</w:t>
      </w:r>
      <w:r>
        <w:rPr>
          <w:rFonts w:hint="default" w:ascii="宋体" w:hAnsi="宋体"/>
          <w:color w:val="auto"/>
          <w:kern w:val="0"/>
          <w:sz w:val="21"/>
          <w:szCs w:val="21"/>
        </w:rPr>
        <w:t>护栏采用PP工程塑料一次注塑成型</w:t>
      </w:r>
      <w:r>
        <w:rPr>
          <w:rFonts w:ascii="宋体" w:hAnsi="宋体"/>
          <w:color w:val="auto"/>
          <w:kern w:val="0"/>
          <w:sz w:val="21"/>
          <w:szCs w:val="21"/>
        </w:rPr>
        <w:t>，</w:t>
      </w:r>
      <w:r>
        <w:rPr>
          <w:rFonts w:ascii="宋体" w:hAnsi="宋体" w:cs="宋体"/>
          <w:color w:val="auto"/>
          <w:kern w:val="0"/>
          <w:sz w:val="21"/>
          <w:szCs w:val="21"/>
        </w:rPr>
        <w:t xml:space="preserve">PP树脂护栏上有方便引流管通过的凹槽，床两边有挂钩。 </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default" w:ascii="宋体" w:hAnsi="宋体"/>
          <w:color w:val="000000"/>
          <w:kern w:val="0"/>
          <w:sz w:val="21"/>
          <w:szCs w:val="21"/>
        </w:rPr>
      </w:pPr>
      <w:r>
        <w:rPr>
          <w:rFonts w:hint="eastAsia" w:ascii="宋体" w:hAnsi="宋体"/>
          <w:color w:val="000000"/>
          <w:kern w:val="0"/>
          <w:sz w:val="21"/>
          <w:szCs w:val="21"/>
          <w:lang w:val="en-US" w:eastAsia="zh-CN"/>
        </w:rPr>
        <w:t>3</w:t>
      </w:r>
      <w:r>
        <w:rPr>
          <w:rFonts w:ascii="宋体" w:hAnsi="宋体"/>
          <w:color w:val="000000"/>
          <w:kern w:val="0"/>
          <w:sz w:val="21"/>
          <w:szCs w:val="21"/>
        </w:rPr>
        <w:t>.后背可以升降气杆控制、床板位置调节：背板0-75度</w:t>
      </w:r>
      <w:r>
        <w:rPr>
          <w:rFonts w:hint="eastAsia" w:ascii="宋体" w:hAnsi="宋体"/>
          <w:color w:val="000000"/>
          <w:kern w:val="0"/>
          <w:sz w:val="21"/>
          <w:szCs w:val="21"/>
          <w:lang w:eastAsia="zh-CN"/>
        </w:rPr>
        <w:t>，床头底下配有</w:t>
      </w:r>
      <w:r>
        <w:rPr>
          <w:rFonts w:hint="eastAsia" w:ascii="宋体" w:hAnsi="宋体"/>
          <w:color w:val="000000"/>
          <w:kern w:val="0"/>
          <w:sz w:val="21"/>
          <w:szCs w:val="21"/>
          <w:lang w:val="en-US" w:eastAsia="zh-CN"/>
        </w:rPr>
        <w:t>氧气瓶支架</w:t>
      </w:r>
      <w:r>
        <w:rPr>
          <w:rFonts w:ascii="宋体" w:hAnsi="宋体"/>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Style w:val="12"/>
          <w:rFonts w:hint="eastAsia" w:ascii="宋体" w:hAnsi="宋体"/>
          <w:color w:val="000000"/>
          <w:sz w:val="21"/>
          <w:szCs w:val="21"/>
          <w:shd w:val="clear" w:color="auto" w:fill="FFFFFF"/>
        </w:rPr>
      </w:pPr>
      <w:r>
        <w:rPr>
          <w:rFonts w:hint="eastAsia" w:ascii="宋体" w:hAnsi="宋体"/>
          <w:color w:val="000000"/>
          <w:kern w:val="0"/>
          <w:sz w:val="21"/>
          <w:szCs w:val="21"/>
          <w:lang w:val="en-US" w:eastAsia="zh-CN"/>
        </w:rPr>
        <w:t>4</w:t>
      </w:r>
      <w:r>
        <w:rPr>
          <w:rFonts w:ascii="宋体" w:hAnsi="宋体"/>
          <w:color w:val="000000"/>
          <w:kern w:val="0"/>
          <w:sz w:val="21"/>
          <w:szCs w:val="21"/>
        </w:rPr>
        <w:t>.万向轮：</w:t>
      </w:r>
      <w:r>
        <w:rPr>
          <w:rStyle w:val="12"/>
          <w:rFonts w:hint="eastAsia" w:ascii="宋体" w:hAnsi="宋体"/>
          <w:color w:val="000000"/>
          <w:sz w:val="21"/>
          <w:szCs w:val="21"/>
          <w:shd w:val="clear" w:color="auto" w:fill="FFFFFF"/>
        </w:rPr>
        <w:t>中控静音脚轮，中控刹车，易于制动，稳定；</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rPr>
          <w:rStyle w:val="12"/>
          <w:rFonts w:hint="eastAsia" w:ascii="宋体" w:hAnsi="宋体"/>
          <w:color w:val="000000"/>
          <w:sz w:val="21"/>
          <w:szCs w:val="21"/>
          <w:shd w:val="clear" w:color="auto" w:fill="FFFFFF"/>
        </w:rPr>
      </w:pPr>
      <w:r>
        <w:rPr>
          <w:rStyle w:val="12"/>
          <w:rFonts w:hint="eastAsia" w:ascii="宋体" w:hAnsi="宋体"/>
          <w:color w:val="000000"/>
          <w:sz w:val="21"/>
          <w:szCs w:val="21"/>
          <w:shd w:val="clear" w:color="auto" w:fill="FFFFFF"/>
          <w:lang w:val="en-US" w:eastAsia="zh-CN"/>
        </w:rPr>
        <w:t>5</w:t>
      </w:r>
      <w:r>
        <w:rPr>
          <w:rStyle w:val="12"/>
          <w:rFonts w:hint="eastAsia" w:ascii="宋体" w:hAnsi="宋体"/>
          <w:color w:val="000000"/>
          <w:sz w:val="21"/>
          <w:szCs w:val="21"/>
          <w:shd w:val="clear" w:color="auto" w:fill="FFFFFF"/>
        </w:rPr>
        <w:t>.配有sus304 不锈钢升降式输液架；</w:t>
      </w:r>
    </w:p>
    <w:p>
      <w:pPr>
        <w:keepNext w:val="0"/>
        <w:keepLines w:val="0"/>
        <w:pageBreakBefore w:val="0"/>
        <w:kinsoku/>
        <w:wordWrap/>
        <w:overflowPunct/>
        <w:topLinePunct w:val="0"/>
        <w:autoSpaceDE/>
        <w:autoSpaceDN/>
        <w:bidi w:val="0"/>
        <w:adjustRightInd/>
        <w:snapToGrid/>
        <w:spacing w:line="240" w:lineRule="atLeast"/>
        <w:textAlignment w:val="auto"/>
        <w:rPr>
          <w:rStyle w:val="12"/>
          <w:rFonts w:hint="eastAsia" w:ascii="宋体" w:hAnsi="宋体"/>
          <w:color w:val="000000"/>
          <w:sz w:val="21"/>
          <w:szCs w:val="21"/>
          <w:shd w:val="clear" w:color="auto" w:fill="FFFFFF"/>
        </w:rPr>
      </w:pPr>
      <w:r>
        <w:rPr>
          <w:rStyle w:val="12"/>
          <w:rFonts w:hint="eastAsia" w:ascii="宋体" w:hAnsi="宋体"/>
          <w:color w:val="000000"/>
          <w:sz w:val="21"/>
          <w:szCs w:val="21"/>
          <w:shd w:val="clear" w:color="auto" w:fill="FFFFFF"/>
          <w:lang w:val="en-US" w:eastAsia="zh-CN"/>
        </w:rPr>
        <w:t>6</w:t>
      </w:r>
      <w:r>
        <w:rPr>
          <w:rStyle w:val="12"/>
          <w:rFonts w:hint="eastAsia" w:ascii="宋体" w:hAnsi="宋体"/>
          <w:color w:val="000000"/>
          <w:sz w:val="21"/>
          <w:szCs w:val="21"/>
          <w:shd w:val="clear" w:color="auto" w:fill="FFFFFF"/>
        </w:rPr>
        <w:t>.最大承载：250kg,配带床垫，</w:t>
      </w:r>
      <w:r>
        <w:rPr>
          <w:rFonts w:ascii="宋体" w:hAnsi="宋体" w:cs="宋体"/>
          <w:color w:val="000000"/>
          <w:kern w:val="0"/>
          <w:sz w:val="21"/>
          <w:szCs w:val="21"/>
        </w:rPr>
        <w:t>床套</w:t>
      </w:r>
      <w:r>
        <w:rPr>
          <w:rFonts w:hint="eastAsia" w:ascii="宋体" w:hAnsi="宋体" w:cs="宋体"/>
          <w:color w:val="000000"/>
          <w:kern w:val="0"/>
          <w:sz w:val="21"/>
          <w:szCs w:val="21"/>
          <w:lang w:eastAsia="zh-CN"/>
        </w:rPr>
        <w:t>配</w:t>
      </w:r>
      <w:r>
        <w:rPr>
          <w:rFonts w:ascii="宋体" w:hAnsi="宋体" w:cs="宋体"/>
          <w:color w:val="000000"/>
          <w:kern w:val="0"/>
          <w:sz w:val="21"/>
          <w:szCs w:val="21"/>
        </w:rPr>
        <w:t>有拉链，床罩拆卸清洗。</w:t>
      </w:r>
    </w:p>
    <w:p>
      <w:pPr>
        <w:pStyle w:val="3"/>
        <w:keepNext w:val="0"/>
        <w:keepLines w:val="0"/>
        <w:pageBreakBefore w:val="0"/>
        <w:kinsoku/>
        <w:wordWrap/>
        <w:overflowPunct/>
        <w:topLinePunct w:val="0"/>
        <w:autoSpaceDE/>
        <w:autoSpaceDN/>
        <w:bidi w:val="0"/>
        <w:adjustRightInd/>
        <w:snapToGrid/>
        <w:spacing w:before="24" w:line="240" w:lineRule="atLeast"/>
        <w:ind w:left="14"/>
        <w:jc w:val="both"/>
        <w:textAlignment w:val="auto"/>
        <w:rPr>
          <w:rStyle w:val="12"/>
          <w:rFonts w:hint="eastAsia" w:ascii="宋体" w:hAnsi="宋体"/>
          <w:color w:val="000000"/>
          <w:sz w:val="21"/>
          <w:szCs w:val="21"/>
          <w:shd w:val="clear" w:color="auto" w:fill="FFFFFF"/>
        </w:rPr>
      </w:pPr>
      <w:r>
        <w:rPr>
          <w:rStyle w:val="12"/>
          <w:rFonts w:hint="eastAsia"/>
          <w:color w:val="000000"/>
          <w:sz w:val="21"/>
          <w:szCs w:val="21"/>
          <w:shd w:val="clear" w:color="auto" w:fill="FFFFFF"/>
          <w:lang w:val="en-US" w:eastAsia="zh-CN"/>
        </w:rPr>
        <w:t>7</w:t>
      </w:r>
      <w:r>
        <w:rPr>
          <w:rStyle w:val="12"/>
          <w:rFonts w:hint="eastAsia" w:ascii="宋体" w:hAnsi="宋体"/>
          <w:color w:val="000000"/>
          <w:sz w:val="21"/>
          <w:szCs w:val="21"/>
          <w:shd w:val="clear" w:color="auto" w:fill="FFFFFF"/>
        </w:rPr>
        <w:t>.中控刹车系统，</w:t>
      </w:r>
      <w:r>
        <w:rPr>
          <w:rStyle w:val="12"/>
          <w:rFonts w:hint="eastAsia" w:ascii="宋体" w:hAnsi="宋体"/>
          <w:color w:val="000000"/>
          <w:sz w:val="21"/>
          <w:szCs w:val="21"/>
          <w:shd w:val="clear" w:color="auto" w:fill="FFFFFF"/>
          <w:lang w:eastAsia="zh-CN"/>
        </w:rPr>
        <w:t>四角刹车踏脚，</w:t>
      </w:r>
      <w:r>
        <w:rPr>
          <w:rStyle w:val="12"/>
          <w:rFonts w:hint="eastAsia" w:ascii="宋体" w:hAnsi="宋体"/>
          <w:color w:val="000000"/>
          <w:sz w:val="21"/>
          <w:szCs w:val="21"/>
          <w:shd w:val="clear" w:color="auto" w:fill="FFFFFF"/>
        </w:rPr>
        <w:t>稳定、可靠，车面为分体结构，操作简易、方便。</w:t>
      </w:r>
    </w:p>
    <w:p>
      <w:pPr>
        <w:pStyle w:val="3"/>
        <w:spacing w:before="24" w:line="290" w:lineRule="exact"/>
        <w:ind w:left="14"/>
        <w:jc w:val="both"/>
        <w:rPr>
          <w:rStyle w:val="12"/>
          <w:rFonts w:hint="eastAsia" w:ascii="宋体" w:hAnsi="宋体"/>
          <w:color w:val="000000"/>
          <w:sz w:val="21"/>
          <w:szCs w:val="21"/>
          <w:shd w:val="clear" w:color="auto" w:fill="FFFFFF"/>
        </w:rPr>
      </w:pPr>
    </w:p>
    <w:p>
      <w:pPr>
        <w:pStyle w:val="3"/>
        <w:spacing w:before="24" w:line="290" w:lineRule="exact"/>
        <w:ind w:left="14"/>
        <w:jc w:val="both"/>
        <w:rPr>
          <w:rStyle w:val="12"/>
          <w:rFonts w:hint="eastAsia" w:ascii="宋体" w:hAnsi="宋体"/>
          <w:color w:val="000000"/>
          <w:sz w:val="21"/>
          <w:szCs w:val="21"/>
          <w:shd w:val="clear" w:color="auto" w:fill="FFFFFF"/>
        </w:rPr>
      </w:pPr>
    </w:p>
    <w:p>
      <w:pPr>
        <w:jc w:val="center"/>
        <w:rPr>
          <w:rFonts w:hint="eastAsia"/>
          <w:color w:val="auto"/>
          <w:sz w:val="24"/>
          <w:szCs w:val="24"/>
        </w:rPr>
      </w:pPr>
      <w:r>
        <w:rPr>
          <w:rFonts w:hint="eastAsia" w:ascii="宋体" w:hAnsi="宋体" w:eastAsia="宋体" w:cs="宋体"/>
          <w:b/>
          <w:bCs/>
          <w:color w:val="auto"/>
          <w:sz w:val="24"/>
          <w:szCs w:val="24"/>
          <w:lang w:val="en-US" w:eastAsia="zh-CN"/>
        </w:rPr>
        <w:t>麻醉药品车</w:t>
      </w:r>
      <w:r>
        <w:rPr>
          <w:rFonts w:hint="eastAsia" w:ascii="宋体" w:hAnsi="宋体" w:eastAsia="宋体" w:cs="宋体"/>
          <w:b/>
          <w:bCs/>
          <w:color w:val="auto"/>
          <w:sz w:val="24"/>
          <w:szCs w:val="24"/>
        </w:rPr>
        <w:t>参</w:t>
      </w:r>
      <w:r>
        <w:rPr>
          <w:rFonts w:hint="eastAsia"/>
          <w:b/>
          <w:bCs/>
          <w:color w:val="auto"/>
          <w:sz w:val="24"/>
          <w:szCs w:val="24"/>
        </w:rPr>
        <w:t>数：</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color w:val="auto"/>
          <w:sz w:val="21"/>
          <w:szCs w:val="21"/>
        </w:rPr>
      </w:pPr>
      <w:r>
        <w:rPr>
          <w:rFonts w:hint="eastAsia"/>
          <w:color w:val="auto"/>
          <w:sz w:val="21"/>
          <w:szCs w:val="21"/>
        </w:rPr>
        <w:t>规格：</w:t>
      </w:r>
      <w:r>
        <w:rPr>
          <w:rFonts w:hint="eastAsia" w:ascii="宋体" w:hAnsi="宋体" w:eastAsia="宋体" w:cs="宋体"/>
          <w:color w:val="auto"/>
          <w:kern w:val="0"/>
          <w:sz w:val="21"/>
          <w:szCs w:val="21"/>
        </w:rPr>
        <w:t>≧</w:t>
      </w:r>
      <w:r>
        <w:rPr>
          <w:rFonts w:hint="eastAsia"/>
          <w:color w:val="auto"/>
          <w:sz w:val="21"/>
          <w:szCs w:val="21"/>
        </w:rPr>
        <w:t xml:space="preserve">750*480*930mm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color w:val="auto"/>
          <w:sz w:val="21"/>
          <w:szCs w:val="21"/>
          <w:lang w:val="en-US" w:eastAsia="zh-CN"/>
        </w:rPr>
      </w:pPr>
      <w:r>
        <w:rPr>
          <w:rFonts w:hint="eastAsia"/>
          <w:color w:val="auto"/>
          <w:sz w:val="21"/>
          <w:szCs w:val="21"/>
          <w:lang w:val="en-US" w:eastAsia="zh-CN"/>
        </w:rPr>
        <w:t>车体包装规格：</w:t>
      </w:r>
      <w:r>
        <w:rPr>
          <w:rFonts w:hint="eastAsia" w:ascii="宋体" w:hAnsi="宋体" w:eastAsia="宋体" w:cs="宋体"/>
          <w:color w:val="auto"/>
          <w:kern w:val="0"/>
          <w:sz w:val="21"/>
          <w:szCs w:val="21"/>
        </w:rPr>
        <w:t>≧</w:t>
      </w:r>
      <w:r>
        <w:rPr>
          <w:rFonts w:hint="eastAsia"/>
          <w:color w:val="auto"/>
          <w:sz w:val="21"/>
          <w:szCs w:val="21"/>
          <w:lang w:val="en-US" w:eastAsia="zh-CN"/>
        </w:rPr>
        <w:t>770*550*930mm</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color w:val="auto"/>
          <w:sz w:val="21"/>
          <w:szCs w:val="21"/>
          <w:lang w:val="en-US" w:eastAsia="zh-CN"/>
        </w:rPr>
      </w:pPr>
      <w:r>
        <w:rPr>
          <w:rFonts w:hint="eastAsia"/>
          <w:color w:val="auto"/>
          <w:sz w:val="21"/>
          <w:szCs w:val="21"/>
          <w:lang w:val="en-US" w:eastAsia="zh-CN"/>
        </w:rPr>
        <w:t>麻醉车包装规格：</w:t>
      </w:r>
      <w:r>
        <w:rPr>
          <w:rFonts w:hint="eastAsia" w:ascii="宋体" w:hAnsi="宋体" w:eastAsia="宋体" w:cs="宋体"/>
          <w:color w:val="auto"/>
          <w:kern w:val="0"/>
          <w:sz w:val="21"/>
          <w:szCs w:val="21"/>
        </w:rPr>
        <w:t>≧</w:t>
      </w:r>
      <w:r>
        <w:rPr>
          <w:rFonts w:hint="eastAsia"/>
          <w:color w:val="auto"/>
          <w:sz w:val="21"/>
          <w:szCs w:val="21"/>
          <w:lang w:val="en-US" w:eastAsia="zh-CN"/>
        </w:rPr>
        <w:t xml:space="preserve">680*350*190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eastAsiaTheme="minorEastAsia"/>
          <w:color w:val="auto"/>
          <w:sz w:val="21"/>
          <w:szCs w:val="21"/>
          <w:lang w:eastAsia="zh-CN"/>
        </w:rPr>
      </w:pPr>
      <w:r>
        <w:rPr>
          <w:rFonts w:hint="eastAsia"/>
          <w:color w:val="auto"/>
          <w:sz w:val="21"/>
          <w:szCs w:val="21"/>
        </w:rPr>
        <w:t>1</w:t>
      </w:r>
      <w:r>
        <w:rPr>
          <w:rFonts w:hint="eastAsia"/>
          <w:color w:val="auto"/>
          <w:sz w:val="21"/>
          <w:szCs w:val="21"/>
          <w:lang w:eastAsia="zh-CN"/>
        </w:rPr>
        <w:t>、</w:t>
      </w:r>
      <w:r>
        <w:rPr>
          <w:rFonts w:hint="eastAsia"/>
          <w:color w:val="auto"/>
          <w:sz w:val="21"/>
          <w:szCs w:val="21"/>
        </w:rPr>
        <w:t>主体：</w:t>
      </w:r>
      <w:r>
        <w:rPr>
          <w:rFonts w:hint="eastAsia"/>
          <w:color w:val="auto"/>
          <w:sz w:val="21"/>
          <w:szCs w:val="21"/>
          <w:lang w:eastAsia="zh-CN"/>
        </w:rPr>
        <w:t>需</w:t>
      </w:r>
      <w:r>
        <w:rPr>
          <w:rFonts w:hint="eastAsia"/>
          <w:color w:val="auto"/>
          <w:sz w:val="21"/>
          <w:szCs w:val="21"/>
        </w:rPr>
        <w:t>由铝·钢·ABS工程塑料结构组成；四柱承重；塑钢</w:t>
      </w:r>
      <w:r>
        <w:rPr>
          <w:rFonts w:hint="eastAsia"/>
          <w:color w:val="auto"/>
          <w:sz w:val="21"/>
          <w:szCs w:val="21"/>
          <w:lang w:eastAsia="zh-CN"/>
        </w:rPr>
        <w:t>立柱，内有铝管支撑力强</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color w:val="auto"/>
          <w:sz w:val="21"/>
          <w:szCs w:val="21"/>
        </w:rPr>
      </w:pPr>
      <w:r>
        <w:rPr>
          <w:rFonts w:hint="eastAsia"/>
          <w:color w:val="auto"/>
          <w:sz w:val="21"/>
          <w:szCs w:val="21"/>
        </w:rPr>
        <w:t>3</w:t>
      </w:r>
      <w:r>
        <w:rPr>
          <w:rFonts w:hint="eastAsia"/>
          <w:color w:val="auto"/>
          <w:sz w:val="21"/>
          <w:szCs w:val="21"/>
          <w:lang w:eastAsia="zh-CN"/>
        </w:rPr>
        <w:t>、</w:t>
      </w:r>
      <w:r>
        <w:rPr>
          <w:rFonts w:hint="eastAsia"/>
          <w:color w:val="auto"/>
          <w:sz w:val="21"/>
          <w:szCs w:val="21"/>
        </w:rPr>
        <w:t>面板</w:t>
      </w:r>
      <w:r>
        <w:rPr>
          <w:rFonts w:hint="eastAsia"/>
          <w:color w:val="auto"/>
          <w:sz w:val="21"/>
          <w:szCs w:val="21"/>
          <w:lang w:eastAsia="zh-CN"/>
        </w:rPr>
        <w:t>需</w:t>
      </w:r>
      <w:r>
        <w:rPr>
          <w:rFonts w:hint="eastAsia"/>
          <w:color w:val="auto"/>
          <w:sz w:val="21"/>
          <w:szCs w:val="21"/>
        </w:rPr>
        <w:t>防止物品滑落，ABS一体化台面，台面</w:t>
      </w:r>
      <w:r>
        <w:rPr>
          <w:rFonts w:hint="eastAsia"/>
          <w:color w:val="auto"/>
          <w:sz w:val="21"/>
          <w:szCs w:val="21"/>
          <w:lang w:eastAsia="zh-CN"/>
        </w:rPr>
        <w:t>需</w:t>
      </w:r>
      <w:r>
        <w:rPr>
          <w:rFonts w:hint="eastAsia"/>
          <w:color w:val="auto"/>
          <w:sz w:val="21"/>
          <w:szCs w:val="21"/>
        </w:rPr>
        <w:t>配</w:t>
      </w:r>
      <w:r>
        <w:rPr>
          <w:rFonts w:hint="eastAsia"/>
          <w:color w:val="auto"/>
          <w:sz w:val="21"/>
          <w:szCs w:val="21"/>
          <w:lang w:eastAsia="zh-CN"/>
        </w:rPr>
        <w:t>不锈钢</w:t>
      </w:r>
      <w:r>
        <w:rPr>
          <w:rFonts w:hint="eastAsia"/>
          <w:color w:val="auto"/>
          <w:sz w:val="21"/>
          <w:szCs w:val="21"/>
        </w:rPr>
        <w:t>三面护栏，透明软玻璃垫子、</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eastAsiaTheme="minorEastAsia"/>
          <w:sz w:val="21"/>
          <w:szCs w:val="21"/>
          <w:lang w:val="en-US" w:eastAsia="zh-CN"/>
        </w:rPr>
      </w:pPr>
      <w:r>
        <w:rPr>
          <w:rFonts w:hint="eastAsia"/>
          <w:sz w:val="21"/>
          <w:szCs w:val="21"/>
        </w:rPr>
        <w:t>左侧：</w:t>
      </w:r>
      <w:r>
        <w:rPr>
          <w:rFonts w:hint="eastAsia"/>
          <w:sz w:val="21"/>
          <w:szCs w:val="21"/>
          <w:lang w:eastAsia="zh-CN"/>
        </w:rPr>
        <w:t>需</w:t>
      </w:r>
      <w:r>
        <w:rPr>
          <w:rFonts w:hint="eastAsia"/>
          <w:sz w:val="21"/>
          <w:szCs w:val="21"/>
        </w:rPr>
        <w:t>副工作台</w:t>
      </w:r>
      <w:r>
        <w:rPr>
          <w:rFonts w:hint="eastAsia"/>
          <w:sz w:val="21"/>
          <w:szCs w:val="21"/>
          <w:lang w:val="en-US" w:eastAsia="zh-CN"/>
        </w:rPr>
        <w:t>,文件资料盒一个</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sz w:val="21"/>
          <w:szCs w:val="21"/>
        </w:rPr>
      </w:pPr>
      <w:r>
        <w:rPr>
          <w:rFonts w:hint="eastAsia"/>
          <w:sz w:val="21"/>
          <w:szCs w:val="21"/>
        </w:rPr>
        <w:t>右侧：</w:t>
      </w:r>
      <w:r>
        <w:rPr>
          <w:rFonts w:hint="eastAsia"/>
          <w:sz w:val="21"/>
          <w:szCs w:val="21"/>
          <w:lang w:eastAsia="zh-CN"/>
        </w:rPr>
        <w:t>需</w:t>
      </w:r>
      <w:r>
        <w:rPr>
          <w:rFonts w:hint="eastAsia"/>
          <w:sz w:val="21"/>
          <w:szCs w:val="21"/>
        </w:rPr>
        <w:t>锐器盒</w:t>
      </w:r>
      <w:r>
        <w:rPr>
          <w:rFonts w:hint="eastAsia"/>
          <w:sz w:val="21"/>
          <w:szCs w:val="21"/>
          <w:lang w:val="en-US" w:eastAsia="zh-CN"/>
        </w:rPr>
        <w:t>2</w:t>
      </w:r>
      <w:r>
        <w:rPr>
          <w:rFonts w:hint="eastAsia"/>
          <w:sz w:val="21"/>
          <w:szCs w:val="21"/>
        </w:rPr>
        <w:t>个，</w:t>
      </w:r>
      <w:r>
        <w:rPr>
          <w:rFonts w:hint="eastAsia"/>
          <w:sz w:val="21"/>
          <w:szCs w:val="21"/>
          <w:lang w:val="en-US" w:eastAsia="zh-CN"/>
        </w:rPr>
        <w:t>置物篮一个，</w:t>
      </w:r>
      <w:r>
        <w:rPr>
          <w:rFonts w:hint="eastAsia"/>
          <w:sz w:val="21"/>
          <w:szCs w:val="21"/>
        </w:rPr>
        <w:t>两只污物桶；                                                4、升降式双排麻醉盒支架，10个麻醉药品盒</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eastAsiaTheme="minorEastAsia"/>
          <w:sz w:val="21"/>
          <w:szCs w:val="21"/>
          <w:lang w:eastAsia="zh-CN"/>
        </w:rPr>
      </w:pPr>
      <w:r>
        <w:rPr>
          <w:rFonts w:hint="eastAsia"/>
          <w:sz w:val="21"/>
          <w:szCs w:val="21"/>
        </w:rPr>
        <w:t>5</w:t>
      </w:r>
      <w:r>
        <w:rPr>
          <w:rFonts w:hint="eastAsia"/>
          <w:sz w:val="21"/>
          <w:szCs w:val="21"/>
          <w:lang w:eastAsia="zh-CN"/>
        </w:rPr>
        <w:t>、</w:t>
      </w:r>
      <w:r>
        <w:rPr>
          <w:rFonts w:hint="eastAsia"/>
          <w:sz w:val="21"/>
          <w:szCs w:val="21"/>
        </w:rPr>
        <w:t>中控锁，配置有五层抽屉（二小抽，抽屉面板高度</w:t>
      </w:r>
      <w:r>
        <w:rPr>
          <w:rFonts w:hint="eastAsia"/>
          <w:sz w:val="21"/>
          <w:szCs w:val="21"/>
          <w:lang w:eastAsia="zh-CN"/>
        </w:rPr>
        <w:t>约</w:t>
      </w:r>
      <w:r>
        <w:rPr>
          <w:rFonts w:hint="eastAsia"/>
          <w:sz w:val="21"/>
          <w:szCs w:val="21"/>
        </w:rPr>
        <w:t>8公分，二中抽，抽屉面板高度</w:t>
      </w:r>
      <w:r>
        <w:rPr>
          <w:rFonts w:hint="eastAsia"/>
          <w:sz w:val="21"/>
          <w:szCs w:val="21"/>
          <w:lang w:eastAsia="zh-CN"/>
        </w:rPr>
        <w:t>约</w:t>
      </w:r>
      <w:r>
        <w:rPr>
          <w:rFonts w:hint="eastAsia"/>
          <w:sz w:val="21"/>
          <w:szCs w:val="21"/>
        </w:rPr>
        <w:t>12公分，一大抽，抽屉面板高度</w:t>
      </w:r>
      <w:r>
        <w:rPr>
          <w:rFonts w:hint="eastAsia"/>
          <w:sz w:val="21"/>
          <w:szCs w:val="21"/>
          <w:lang w:eastAsia="zh-CN"/>
        </w:rPr>
        <w:t>约</w:t>
      </w:r>
      <w:r>
        <w:rPr>
          <w:rFonts w:hint="eastAsia"/>
          <w:sz w:val="21"/>
          <w:szCs w:val="21"/>
        </w:rPr>
        <w:t>2</w:t>
      </w:r>
      <w:r>
        <w:rPr>
          <w:rFonts w:hint="eastAsia"/>
          <w:sz w:val="21"/>
          <w:szCs w:val="21"/>
          <w:lang w:val="en-US" w:eastAsia="zh-CN"/>
        </w:rPr>
        <w:t>4</w:t>
      </w:r>
      <w:r>
        <w:rPr>
          <w:rFonts w:hint="eastAsia"/>
          <w:sz w:val="21"/>
          <w:szCs w:val="21"/>
        </w:rPr>
        <w:t>公分），每层抽屉内置3*3分隔片，可自由分隔药盒空间大小；封口插槽式标识牌，插槽向上倾</w:t>
      </w:r>
      <w:bookmarkStart w:id="29" w:name="_GoBack"/>
      <w:bookmarkEnd w:id="29"/>
      <w:r>
        <w:rPr>
          <w:rFonts w:hint="eastAsia"/>
          <w:sz w:val="21"/>
          <w:szCs w:val="21"/>
        </w:rPr>
        <w:t>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default" w:ascii="微软雅黑" w:hAnsi="微软雅黑" w:eastAsia="微软雅黑" w:cs="微软雅黑"/>
          <w:b/>
          <w:bCs/>
          <w:color w:val="auto"/>
          <w:sz w:val="21"/>
          <w:szCs w:val="21"/>
          <w:lang w:val="en-US" w:eastAsia="zh-CN"/>
        </w:rPr>
      </w:pPr>
      <w:r>
        <w:rPr>
          <w:rFonts w:hint="eastAsia"/>
          <w:sz w:val="21"/>
          <w:szCs w:val="21"/>
        </w:rPr>
        <w:t>6</w:t>
      </w:r>
      <w:r>
        <w:rPr>
          <w:rFonts w:hint="eastAsia"/>
          <w:sz w:val="21"/>
          <w:szCs w:val="21"/>
          <w:lang w:eastAsia="zh-CN"/>
        </w:rPr>
        <w:t>、</w:t>
      </w:r>
      <w:r>
        <w:rPr>
          <w:rFonts w:hint="eastAsia"/>
          <w:sz w:val="21"/>
          <w:szCs w:val="21"/>
        </w:rPr>
        <w:t>豪华静音脚轮4只，其中两只带刹车，可在任意状态下使用刹车功能，坚固耐用，可在平整地面上任意推动，转向；</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000000" w:themeColor="text1"/>
          <w:sz w:val="21"/>
          <w:szCs w:val="21"/>
          <w:vertAlign w:val="baseline"/>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z w:val="21"/>
          <w:szCs w:val="21"/>
          <w:vertAlign w:val="baseline"/>
          <w:lang w:val="en-US" w:eastAsia="zh-CN"/>
          <w14:textFill>
            <w14:solidFill>
              <w14:schemeClr w14:val="tx1"/>
            </w14:solidFill>
          </w14:textFill>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2.各供应商代表报价以人民币报价为准，合同价格以院内谈判最终价格为准。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0"/>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6"/>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6"/>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41"/>
        <w:gridCol w:w="1155"/>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4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7442" w:type="dxa"/>
            <w:gridSpan w:val="3"/>
            <w:tcBorders>
              <w:top w:val="single" w:color="auto" w:sz="4" w:space="0"/>
              <w:left w:val="single" w:color="auto" w:sz="4" w:space="0"/>
              <w:right w:val="single" w:color="auto" w:sz="4" w:space="0"/>
            </w:tcBorders>
            <w:vAlign w:val="center"/>
          </w:tcPr>
          <w:tbl>
            <w:tblPr>
              <w:tblStyle w:val="7"/>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42"/>
              <w:gridCol w:w="5284"/>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运行成本</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耗材、易损件使用情况及其它优惠条件。（成本最低为基准，按等比例折算）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10分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投标人（代理商或制造商）提供近三年（招标截止时间前36个月，以合同签订时间为准）的相同项目业绩。每提供1个得2分，最高得10分。（需提供合同复印件加盖投标单位公章）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业务、技术培训</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 xml:space="preserve">（1）培训方案科学合理、完整、可行且有针对性的得 5分； </w:t>
                  </w:r>
                </w:p>
                <w:p>
                  <w:pPr>
                    <w:pStyle w:val="4"/>
                    <w:jc w:val="both"/>
                    <w:rPr>
                      <w:rFonts w:hint="eastAsia" w:ascii="宋体" w:hAnsi="宋体" w:cs="仿宋"/>
                      <w:color w:val="000000" w:themeColor="text1"/>
                      <w:sz w:val="2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 xml:space="preserve">（2）培训方案全面，基本合理可行的得3分；   </w:t>
                  </w:r>
                </w:p>
                <w:p>
                  <w:pPr>
                    <w:pStyle w:val="4"/>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（3）培训方案不可行或未提供，不得分。</w:t>
                  </w: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7442" w:type="dxa"/>
            <w:gridSpan w:val="3"/>
            <w:tcBorders>
              <w:top w:val="single" w:color="auto" w:sz="4" w:space="0"/>
              <w:left w:val="single" w:color="auto" w:sz="4" w:space="0"/>
              <w:right w:val="single" w:color="auto" w:sz="4" w:space="0"/>
            </w:tcBorders>
            <w:shd w:val="clear" w:color="auto" w:fill="FFFFFF"/>
            <w:vAlign w:val="center"/>
          </w:tcPr>
          <w:tbl>
            <w:tblPr>
              <w:tblStyle w:val="7"/>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145"/>
              <w:gridCol w:w="529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参数响应</w:t>
                  </w:r>
                </w:p>
              </w:tc>
              <w:tc>
                <w:tcPr>
                  <w:tcW w:w="1145"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30分</w:t>
                  </w:r>
                </w:p>
              </w:tc>
              <w:tc>
                <w:tcPr>
                  <w:tcW w:w="5295"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符合招标文件技术要求的得30分，一项普通参数负偏离扣3分，一项星号参数负偏离扣5分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57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674"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6"/>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0"/>
        <w:rPr>
          <w:rFonts w:ascii="仿宋" w:hAnsi="仿宋" w:eastAsia="仿宋" w:cs="微软雅黑"/>
          <w:sz w:val="28"/>
          <w:szCs w:val="28"/>
        </w:rPr>
      </w:pPr>
    </w:p>
    <w:p>
      <w:pPr>
        <w:pStyle w:val="10"/>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0"/>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0"/>
        <w:rPr>
          <w:rFonts w:ascii="仿宋" w:hAnsi="仿宋" w:eastAsia="仿宋" w:cs="微软雅黑"/>
          <w:b/>
          <w:sz w:val="30"/>
          <w:szCs w:val="30"/>
        </w:rPr>
      </w:pPr>
      <w:r>
        <w:rPr>
          <w:rFonts w:hint="eastAsia" w:ascii="仿宋" w:hAnsi="仿宋" w:eastAsia="仿宋" w:cs="微软雅黑"/>
          <w:b/>
          <w:sz w:val="30"/>
          <w:szCs w:val="30"/>
        </w:rPr>
        <w:t>项目名称：</w:t>
      </w:r>
    </w:p>
    <w:p>
      <w:pPr>
        <w:pStyle w:val="10"/>
        <w:rPr>
          <w:rFonts w:ascii="仿宋" w:hAnsi="仿宋" w:eastAsia="仿宋" w:cs="微软雅黑"/>
          <w:b/>
          <w:sz w:val="30"/>
          <w:szCs w:val="30"/>
        </w:rPr>
      </w:pPr>
    </w:p>
    <w:p>
      <w:pPr>
        <w:pStyle w:val="10"/>
        <w:rPr>
          <w:rFonts w:ascii="仿宋" w:hAnsi="仿宋" w:eastAsia="仿宋" w:cs="微软雅黑"/>
          <w:b/>
          <w:sz w:val="30"/>
          <w:szCs w:val="30"/>
        </w:rPr>
      </w:pPr>
    </w:p>
    <w:p>
      <w:pPr>
        <w:pStyle w:val="10"/>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0"/>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0"/>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0"/>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7"/>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6"/>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3454"/>
      <w:bookmarkStart w:id="8" w:name="_Toc2424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5"/>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7"/>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7"/>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7"/>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8"/>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060"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w:t>
            </w:r>
            <w:r>
              <w:rPr>
                <w:rFonts w:hint="eastAsia" w:ascii="仿宋" w:hAnsi="仿宋" w:eastAsia="仿宋" w:cs="微软雅黑"/>
                <w:kern w:val="0"/>
                <w:sz w:val="28"/>
                <w:szCs w:val="28"/>
                <w:lang w:eastAsia="zh-CN"/>
              </w:rPr>
              <w:t>法</w:t>
            </w:r>
            <w:r>
              <w:rPr>
                <w:rFonts w:hint="eastAsia" w:ascii="仿宋" w:hAnsi="仿宋" w:eastAsia="仿宋" w:cs="微软雅黑"/>
                <w:kern w:val="0"/>
                <w:sz w:val="28"/>
                <w:szCs w:val="28"/>
              </w:rPr>
              <w:t>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9060" w:type="dxa"/>
          </w:tcPr>
          <w:p>
            <w:pPr>
              <w:autoSpaceDE w:val="0"/>
              <w:autoSpaceDN w:val="0"/>
              <w:adjustRightInd w:val="0"/>
              <w:spacing w:line="360" w:lineRule="exact"/>
              <w:jc w:val="left"/>
              <w:rPr>
                <w:rFonts w:hint="eastAsia"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432149008"/>
      <w:bookmarkStart w:id="12" w:name="_Toc3488"/>
      <w:bookmarkStart w:id="13" w:name="_Toc424832832"/>
      <w:bookmarkStart w:id="14" w:name="_Toc36012018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w:t>
      </w:r>
      <w:r>
        <w:rPr>
          <w:rFonts w:hint="eastAsia" w:ascii="仿宋" w:hAnsi="仿宋" w:eastAsia="仿宋" w:cs="微软雅黑"/>
          <w:kern w:val="0"/>
          <w:sz w:val="28"/>
          <w:szCs w:val="28"/>
          <w:lang w:val="en-US" w:eastAsia="zh-CN"/>
        </w:rPr>
        <w:t xml:space="preserve">     </w:t>
      </w:r>
      <w:r>
        <w:rPr>
          <w:rFonts w:hint="eastAsia" w:ascii="仿宋" w:hAnsi="仿宋" w:eastAsia="仿宋" w:cs="微软雅黑"/>
          <w:kern w:val="0"/>
          <w:sz w:val="28"/>
          <w:szCs w:val="28"/>
        </w:rPr>
        <w:t>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9"/>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9"/>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6"/>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2"/>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30"/>
      <w:bookmarkStart w:id="25" w:name="_Toc7229"/>
      <w:bookmarkStart w:id="26" w:name="_Toc47683903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1"/>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1"/>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0"/>
      </w:pPr>
    </w:p>
    <w:p>
      <w:pPr>
        <w:pStyle w:val="10"/>
      </w:pPr>
    </w:p>
    <w:p>
      <w:pPr>
        <w:pStyle w:val="11"/>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1"/>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1"/>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9"/>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9"/>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0"/>
        <w:rPr>
          <w:rFonts w:hint="default" w:ascii="仿宋" w:hAnsi="仿宋" w:eastAsia="仿宋" w:cs="微软雅黑"/>
          <w:b w:val="0"/>
          <w:bCs/>
          <w:sz w:val="28"/>
          <w:szCs w:val="28"/>
          <w:lang w:val="en-US" w:eastAsia="zh-CN"/>
        </w:rPr>
      </w:pPr>
    </w:p>
    <w:p>
      <w:pPr>
        <w:pStyle w:val="10"/>
        <w:rPr>
          <w:rFonts w:hint="default" w:ascii="仿宋" w:hAnsi="仿宋" w:eastAsia="仿宋" w:cs="微软雅黑"/>
          <w:b w:val="0"/>
          <w:bCs/>
          <w:sz w:val="28"/>
          <w:szCs w:val="28"/>
          <w:lang w:val="en-US" w:eastAsia="zh-CN"/>
        </w:rPr>
      </w:pPr>
    </w:p>
    <w:p>
      <w:pPr>
        <w:pStyle w:val="10"/>
        <w:rPr>
          <w:rFonts w:hint="default" w:ascii="仿宋" w:hAnsi="仿宋" w:eastAsia="仿宋" w:cs="微软雅黑"/>
          <w:b w:val="0"/>
          <w:bCs/>
          <w:sz w:val="28"/>
          <w:szCs w:val="28"/>
          <w:lang w:val="en-US" w:eastAsia="zh-CN"/>
        </w:rPr>
      </w:pPr>
    </w:p>
    <w:p>
      <w:pPr>
        <w:pStyle w:val="10"/>
        <w:rPr>
          <w:rFonts w:hint="default" w:ascii="仿宋" w:hAnsi="仿宋" w:eastAsia="仿宋" w:cs="微软雅黑"/>
          <w:b w:val="0"/>
          <w:bCs/>
          <w:sz w:val="28"/>
          <w:szCs w:val="28"/>
          <w:lang w:val="en-US" w:eastAsia="zh-CN"/>
        </w:rPr>
      </w:pPr>
    </w:p>
    <w:p/>
    <w:sectPr>
      <w:head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89A5A6"/>
    <w:multiLevelType w:val="singleLevel"/>
    <w:tmpl w:val="F689A5A6"/>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250E6728"/>
    <w:multiLevelType w:val="singleLevel"/>
    <w:tmpl w:val="250E6728"/>
    <w:lvl w:ilvl="0" w:tentative="0">
      <w:start w:val="1"/>
      <w:numFmt w:val="decimal"/>
      <w:suff w:val="space"/>
      <w:lvlText w:val="%1."/>
      <w:lvlJc w:val="left"/>
    </w:lvl>
  </w:abstractNum>
  <w:abstractNum w:abstractNumId="6">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39119E3D"/>
    <w:multiLevelType w:val="singleLevel"/>
    <w:tmpl w:val="39119E3D"/>
    <w:lvl w:ilvl="0" w:tentative="0">
      <w:start w:val="2"/>
      <w:numFmt w:val="decimal"/>
      <w:suff w:val="space"/>
      <w:lvlText w:val="%1."/>
      <w:lvlJc w:val="left"/>
    </w:lvl>
  </w:abstractNum>
  <w:abstractNum w:abstractNumId="8">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5CAF"/>
    <w:rsid w:val="09722EE0"/>
    <w:rsid w:val="116100F8"/>
    <w:rsid w:val="20F35CAF"/>
    <w:rsid w:val="25C0020D"/>
    <w:rsid w:val="2CE45600"/>
    <w:rsid w:val="2DA658EE"/>
    <w:rsid w:val="418261F5"/>
    <w:rsid w:val="444C73CC"/>
    <w:rsid w:val="56C24CFE"/>
    <w:rsid w:val="58507168"/>
    <w:rsid w:val="5881157D"/>
    <w:rsid w:val="6D6C5E1F"/>
    <w:rsid w:val="6FD57666"/>
    <w:rsid w:val="706B5041"/>
    <w:rsid w:val="7400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5">
    <w:name w:val="toc 1"/>
    <w:basedOn w:val="1"/>
    <w:next w:val="1"/>
    <w:qFormat/>
    <w:uiPriority w:val="39"/>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12">
    <w:name w:val="apple-style-span"/>
    <w:basedOn w:val="8"/>
    <w:qFormat/>
    <w:uiPriority w:val="0"/>
    <w:rPr>
      <w:rFonts w:hint="default"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2025-03-10T01:00:00Z</dcterms:created>
  <dc:creator>Administrator</dc:creator>
  <cp:lastModifiedBy>Administrator</cp:lastModifiedBy>
  <dcterms:modified xsi:type="dcterms:W3CDTF">2025-09-24T03:03:20Z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