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C076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南院区远大制冷机组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维保内容及要求</w:t>
      </w:r>
    </w:p>
    <w:p w14:paraId="4ED6AD61">
      <w:pPr>
        <w:spacing w:line="240" w:lineRule="auto"/>
        <w:ind w:left="-33" w:leftChars="-15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制冷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机组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在制冷季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运行之前，对机组进行一次全面检测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调试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，以使其投入正常运行状况，并提交相应的状态报告，并负责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期内机组外观维护工作。</w:t>
      </w:r>
    </w:p>
    <w:p w14:paraId="45BA2F08">
      <w:pPr>
        <w:spacing w:after="0"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、供冷季节结束后，对机组进行一次全面检查及保养；</w:t>
      </w:r>
    </w:p>
    <w:p w14:paraId="111ED7EC">
      <w:pPr>
        <w:spacing w:after="0"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、月度预防性检查：机组在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维保期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，每月进行1次预防性检查；</w:t>
      </w:r>
    </w:p>
    <w:p w14:paraId="1DB3D2B2">
      <w:pPr>
        <w:spacing w:after="0"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、应急维修：机组在运行季节，对其出现的临时性故障，提供随时的应急维护，以保证机组日常的正常运行；</w:t>
      </w:r>
    </w:p>
    <w:p w14:paraId="63100CF9">
      <w:pPr>
        <w:spacing w:after="0"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、对设备操作人员进行一次操作培训。</w:t>
      </w:r>
    </w:p>
    <w:p w14:paraId="36E3DE29">
      <w:pPr>
        <w:spacing w:after="0"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机组维保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期间，当机组运行出现故障时，在接到报修通知后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小时内到达现场（因交通原因延误除外），进行故障排除或采取相关应急措施，直至机组恢复正常运行（设备零部件损坏，需加工或更换则除外）。</w:t>
      </w:r>
    </w:p>
    <w:p w14:paraId="2C7EEF4E">
      <w:pPr>
        <w:spacing w:after="0"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、上述维修工作中如用到配件材料，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单价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元以上的配件材料由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方负责，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单价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元以下的配件材料由乙方负责；</w:t>
      </w:r>
    </w:p>
    <w:p w14:paraId="365AE006">
      <w:pPr>
        <w:tabs>
          <w:tab w:val="left" w:pos="1080"/>
        </w:tabs>
        <w:spacing w:line="240" w:lineRule="auto"/>
        <w:ind w:left="2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、机组发生重大故障如：发生器、吸收器、冷凝器等维护或更换工作，不包含于乙方的应急维护范围内，如发生时，应及时检修提出维护方案，双方另外协商报价收费。</w:t>
      </w:r>
      <w:bookmarkStart w:id="0" w:name="_GoBack"/>
      <w:bookmarkEnd w:id="0"/>
    </w:p>
    <w:p w14:paraId="0AC89646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、对1#、2#制冷机充高纯氮气进行整机真空检漏，如有漏点予以修复，修复后整机真空度低于1500pa，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需密封件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和氮气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负责。</w:t>
      </w:r>
    </w:p>
    <w:p w14:paraId="0A6480C3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1#、2#制冷机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的OMRON控制模块进行检查，排查机组联网监控故障并更换相应部件，保证主机能进行联网实时监控,对远大AI控制程序进行参数优化和调整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，需更换联网配件由乙方负责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。</w:t>
      </w:r>
    </w:p>
    <w:p w14:paraId="4ED85F53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、对1#、2#制冷机溴化锂溶液取样分析（出具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检测报告），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如不合格需进行机内再生，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再生后的溶液达到以下指标：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2729"/>
      </w:tblGrid>
      <w:tr w14:paraId="1E1081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809" w:type="dxa"/>
            <w:noWrap w:val="0"/>
            <w:vAlign w:val="top"/>
          </w:tcPr>
          <w:p w14:paraId="236C42F8">
            <w:pPr>
              <w:pStyle w:val="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成分</w:t>
            </w:r>
          </w:p>
        </w:tc>
        <w:tc>
          <w:tcPr>
            <w:tcW w:w="2729" w:type="dxa"/>
            <w:noWrap w:val="0"/>
            <w:vAlign w:val="top"/>
          </w:tcPr>
          <w:p w14:paraId="1D3C8B51">
            <w:pPr>
              <w:pStyle w:val="7"/>
              <w:ind w:left="10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</w:t>
            </w:r>
          </w:p>
        </w:tc>
      </w:tr>
      <w:tr w14:paraId="0BE8D0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809" w:type="dxa"/>
            <w:noWrap w:val="0"/>
            <w:vAlign w:val="top"/>
          </w:tcPr>
          <w:p w14:paraId="33322E81">
            <w:pPr>
              <w:pStyle w:val="7"/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1"/>
                <w:sz w:val="28"/>
                <w:szCs w:val="28"/>
              </w:rPr>
              <w:t>铬酸锂（Li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position w:val="1"/>
                <w:sz w:val="28"/>
                <w:szCs w:val="28"/>
              </w:rPr>
              <w:t>CrO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position w:val="1"/>
                <w:sz w:val="28"/>
                <w:szCs w:val="28"/>
              </w:rPr>
              <w:t>）%</w:t>
            </w:r>
          </w:p>
        </w:tc>
        <w:tc>
          <w:tcPr>
            <w:tcW w:w="2729" w:type="dxa"/>
            <w:noWrap w:val="0"/>
            <w:vAlign w:val="top"/>
          </w:tcPr>
          <w:p w14:paraId="62B6AD77">
            <w:pPr>
              <w:pStyle w:val="7"/>
              <w:spacing w:line="260" w:lineRule="exact"/>
              <w:ind w:left="108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±0.0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28B3D4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809" w:type="dxa"/>
            <w:noWrap w:val="0"/>
            <w:vAlign w:val="top"/>
          </w:tcPr>
          <w:p w14:paraId="7DE5C68F">
            <w:pPr>
              <w:pStyle w:val="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酸碱度（pH 值）</w:t>
            </w:r>
          </w:p>
        </w:tc>
        <w:tc>
          <w:tcPr>
            <w:tcW w:w="2729" w:type="dxa"/>
            <w:noWrap w:val="0"/>
            <w:vAlign w:val="top"/>
          </w:tcPr>
          <w:p w14:paraId="21F7CAAA">
            <w:pPr>
              <w:pStyle w:val="7"/>
              <w:ind w:left="10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9.0～10.5</w:t>
            </w:r>
          </w:p>
        </w:tc>
      </w:tr>
    </w:tbl>
    <w:p w14:paraId="211E96E7"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若溶液缺少需添加由甲方负责购买，乙方进行添加，调整溶液所需缓蚀剂和PH调整剂由乙方负责。</w:t>
      </w:r>
    </w:p>
    <w:p w14:paraId="1C8D5CC2">
      <w:pPr>
        <w:pStyle w:val="2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、对1#、2#制冷机全年维护保养，具体项目如下：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342"/>
        <w:gridCol w:w="862"/>
        <w:gridCol w:w="236"/>
        <w:gridCol w:w="727"/>
        <w:gridCol w:w="3189"/>
        <w:gridCol w:w="920"/>
      </w:tblGrid>
      <w:tr w14:paraId="637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0B0B24F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342" w:type="dxa"/>
            <w:noWrap w:val="0"/>
            <w:vAlign w:val="center"/>
          </w:tcPr>
          <w:p w14:paraId="2A07449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  目</w:t>
            </w:r>
          </w:p>
        </w:tc>
        <w:tc>
          <w:tcPr>
            <w:tcW w:w="862" w:type="dxa"/>
            <w:noWrap w:val="0"/>
            <w:vAlign w:val="center"/>
          </w:tcPr>
          <w:p w14:paraId="27D1CF3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周期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noWrap w:val="0"/>
            <w:vAlign w:val="center"/>
          </w:tcPr>
          <w:p w14:paraId="2DD33E3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39F94D9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189" w:type="dxa"/>
            <w:noWrap w:val="0"/>
            <w:vAlign w:val="center"/>
          </w:tcPr>
          <w:p w14:paraId="1979511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  目</w:t>
            </w:r>
          </w:p>
        </w:tc>
        <w:tc>
          <w:tcPr>
            <w:tcW w:w="920" w:type="dxa"/>
            <w:noWrap w:val="0"/>
            <w:vAlign w:val="center"/>
          </w:tcPr>
          <w:p w14:paraId="7712AE0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周期</w:t>
            </w:r>
          </w:p>
        </w:tc>
      </w:tr>
      <w:tr w14:paraId="100C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68F5063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3342" w:type="dxa"/>
            <w:noWrap w:val="0"/>
            <w:vAlign w:val="center"/>
          </w:tcPr>
          <w:p w14:paraId="050C7AD0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联网监控</w:t>
            </w:r>
          </w:p>
        </w:tc>
        <w:tc>
          <w:tcPr>
            <w:tcW w:w="862" w:type="dxa"/>
            <w:noWrap w:val="0"/>
            <w:vAlign w:val="center"/>
          </w:tcPr>
          <w:p w14:paraId="415A2CE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每天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5058387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76076CE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18</w:t>
            </w:r>
          </w:p>
        </w:tc>
        <w:tc>
          <w:tcPr>
            <w:tcW w:w="3189" w:type="dxa"/>
            <w:noWrap w:val="0"/>
            <w:vAlign w:val="center"/>
          </w:tcPr>
          <w:p w14:paraId="2EA2CB02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结晶温度传感器校验</w:t>
            </w:r>
          </w:p>
        </w:tc>
        <w:tc>
          <w:tcPr>
            <w:tcW w:w="920" w:type="dxa"/>
            <w:noWrap w:val="0"/>
            <w:vAlign w:val="center"/>
          </w:tcPr>
          <w:p w14:paraId="25A8C3A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0F48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6E61ADB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3342" w:type="dxa"/>
            <w:noWrap w:val="0"/>
            <w:vAlign w:val="center"/>
          </w:tcPr>
          <w:p w14:paraId="4B47793B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真空泵抽气性能检查及维护</w:t>
            </w:r>
          </w:p>
        </w:tc>
        <w:tc>
          <w:tcPr>
            <w:tcW w:w="862" w:type="dxa"/>
            <w:noWrap w:val="0"/>
            <w:vAlign w:val="center"/>
          </w:tcPr>
          <w:p w14:paraId="4E8479F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3851B9A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9B131D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19</w:t>
            </w:r>
          </w:p>
        </w:tc>
        <w:tc>
          <w:tcPr>
            <w:tcW w:w="3189" w:type="dxa"/>
            <w:noWrap w:val="0"/>
            <w:vAlign w:val="center"/>
          </w:tcPr>
          <w:p w14:paraId="4A5D2A65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环境温度传感器校验</w:t>
            </w:r>
          </w:p>
        </w:tc>
        <w:tc>
          <w:tcPr>
            <w:tcW w:w="920" w:type="dxa"/>
            <w:noWrap w:val="0"/>
            <w:vAlign w:val="center"/>
          </w:tcPr>
          <w:p w14:paraId="5957688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2D17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66E4186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3342" w:type="dxa"/>
            <w:noWrap w:val="0"/>
            <w:vAlign w:val="center"/>
          </w:tcPr>
          <w:p w14:paraId="74ED548D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机组真空检查</w:t>
            </w:r>
          </w:p>
        </w:tc>
        <w:tc>
          <w:tcPr>
            <w:tcW w:w="862" w:type="dxa"/>
            <w:noWrap w:val="0"/>
            <w:vAlign w:val="center"/>
          </w:tcPr>
          <w:p w14:paraId="5DBF0C2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340C74F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C64A7B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3189" w:type="dxa"/>
            <w:noWrap w:val="0"/>
            <w:vAlign w:val="center"/>
          </w:tcPr>
          <w:p w14:paraId="6840A8CA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高发温度控制器校验</w:t>
            </w:r>
          </w:p>
        </w:tc>
        <w:tc>
          <w:tcPr>
            <w:tcW w:w="920" w:type="dxa"/>
            <w:noWrap w:val="0"/>
            <w:vAlign w:val="center"/>
          </w:tcPr>
          <w:p w14:paraId="7C05C2B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2B5C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2213D04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3342" w:type="dxa"/>
            <w:noWrap w:val="0"/>
            <w:vAlign w:val="center"/>
          </w:tcPr>
          <w:p w14:paraId="270B0A0F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抽（排）气阀性能检查</w:t>
            </w:r>
          </w:p>
        </w:tc>
        <w:tc>
          <w:tcPr>
            <w:tcW w:w="862" w:type="dxa"/>
            <w:noWrap w:val="0"/>
            <w:vAlign w:val="center"/>
          </w:tcPr>
          <w:p w14:paraId="72B38E8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1409C7A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64ABD1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21</w:t>
            </w:r>
          </w:p>
        </w:tc>
        <w:tc>
          <w:tcPr>
            <w:tcW w:w="3189" w:type="dxa"/>
            <w:noWrap w:val="0"/>
            <w:vAlign w:val="center"/>
          </w:tcPr>
          <w:p w14:paraId="14F68F2D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高发液位传感器校验</w:t>
            </w:r>
          </w:p>
        </w:tc>
        <w:tc>
          <w:tcPr>
            <w:tcW w:w="920" w:type="dxa"/>
            <w:noWrap w:val="0"/>
            <w:vAlign w:val="center"/>
          </w:tcPr>
          <w:p w14:paraId="1340BE1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6AD4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64AB415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3342" w:type="dxa"/>
            <w:noWrap w:val="0"/>
            <w:vAlign w:val="center"/>
          </w:tcPr>
          <w:p w14:paraId="57B8786E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机组运行观察及控制参数检查</w:t>
            </w:r>
          </w:p>
        </w:tc>
        <w:tc>
          <w:tcPr>
            <w:tcW w:w="862" w:type="dxa"/>
            <w:noWrap w:val="0"/>
            <w:vAlign w:val="center"/>
          </w:tcPr>
          <w:p w14:paraId="74AFD17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4A37E93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6CC99A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22</w:t>
            </w:r>
          </w:p>
        </w:tc>
        <w:tc>
          <w:tcPr>
            <w:tcW w:w="3189" w:type="dxa"/>
            <w:noWrap w:val="0"/>
            <w:vAlign w:val="center"/>
          </w:tcPr>
          <w:p w14:paraId="7003DEC3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冷剂液位传感器校验</w:t>
            </w:r>
          </w:p>
        </w:tc>
        <w:tc>
          <w:tcPr>
            <w:tcW w:w="920" w:type="dxa"/>
            <w:noWrap w:val="0"/>
            <w:vAlign w:val="center"/>
          </w:tcPr>
          <w:p w14:paraId="14A91C0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66F8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143E2D1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3342" w:type="dxa"/>
            <w:noWrap w:val="0"/>
            <w:vAlign w:val="center"/>
          </w:tcPr>
          <w:p w14:paraId="78620A37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热源阀检查</w:t>
            </w:r>
          </w:p>
        </w:tc>
        <w:tc>
          <w:tcPr>
            <w:tcW w:w="862" w:type="dxa"/>
            <w:noWrap w:val="0"/>
            <w:vAlign w:val="center"/>
          </w:tcPr>
          <w:p w14:paraId="516C6C3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4F47970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053528E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23</w:t>
            </w:r>
          </w:p>
        </w:tc>
        <w:tc>
          <w:tcPr>
            <w:tcW w:w="3189" w:type="dxa"/>
            <w:noWrap w:val="0"/>
            <w:vAlign w:val="center"/>
          </w:tcPr>
          <w:p w14:paraId="66A09C98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贮气量传感器校验</w:t>
            </w:r>
          </w:p>
        </w:tc>
        <w:tc>
          <w:tcPr>
            <w:tcW w:w="920" w:type="dxa"/>
            <w:noWrap w:val="0"/>
            <w:vAlign w:val="center"/>
          </w:tcPr>
          <w:p w14:paraId="7642680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744D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565ADAB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3342" w:type="dxa"/>
            <w:noWrap w:val="0"/>
            <w:vAlign w:val="center"/>
          </w:tcPr>
          <w:p w14:paraId="412F6A9C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屏蔽泵噪声及电机温度检查</w:t>
            </w:r>
          </w:p>
        </w:tc>
        <w:tc>
          <w:tcPr>
            <w:tcW w:w="862" w:type="dxa"/>
            <w:noWrap w:val="0"/>
            <w:vAlign w:val="center"/>
          </w:tcPr>
          <w:p w14:paraId="79195DC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4B0206E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7B83A10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24</w:t>
            </w:r>
          </w:p>
        </w:tc>
        <w:tc>
          <w:tcPr>
            <w:tcW w:w="3189" w:type="dxa"/>
            <w:noWrap w:val="0"/>
            <w:vAlign w:val="center"/>
          </w:tcPr>
          <w:p w14:paraId="1D06D6CC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锈蚀分析及保养</w:t>
            </w:r>
          </w:p>
        </w:tc>
        <w:tc>
          <w:tcPr>
            <w:tcW w:w="920" w:type="dxa"/>
            <w:noWrap w:val="0"/>
            <w:vAlign w:val="center"/>
          </w:tcPr>
          <w:p w14:paraId="781A8F2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36C5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55F1DDE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3342" w:type="dxa"/>
            <w:noWrap w:val="0"/>
            <w:vAlign w:val="center"/>
          </w:tcPr>
          <w:p w14:paraId="7C239B4E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浓度调节阀检查</w:t>
            </w:r>
          </w:p>
        </w:tc>
        <w:tc>
          <w:tcPr>
            <w:tcW w:w="862" w:type="dxa"/>
            <w:noWrap w:val="0"/>
            <w:vAlign w:val="center"/>
          </w:tcPr>
          <w:p w14:paraId="23AB9BC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6F5B0B4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421CD0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25</w:t>
            </w:r>
          </w:p>
        </w:tc>
        <w:tc>
          <w:tcPr>
            <w:tcW w:w="3189" w:type="dxa"/>
            <w:noWrap w:val="0"/>
            <w:vAlign w:val="center"/>
          </w:tcPr>
          <w:p w14:paraId="4700A680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控制柜器件除尘及检验</w:t>
            </w:r>
          </w:p>
        </w:tc>
        <w:tc>
          <w:tcPr>
            <w:tcW w:w="920" w:type="dxa"/>
            <w:noWrap w:val="0"/>
            <w:vAlign w:val="center"/>
          </w:tcPr>
          <w:p w14:paraId="54A446C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09EB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68C3591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3342" w:type="dxa"/>
            <w:noWrap w:val="0"/>
            <w:vAlign w:val="center"/>
          </w:tcPr>
          <w:p w14:paraId="044C5356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冷却水温度恒温校验</w:t>
            </w:r>
          </w:p>
        </w:tc>
        <w:tc>
          <w:tcPr>
            <w:tcW w:w="862" w:type="dxa"/>
            <w:noWrap w:val="0"/>
            <w:vAlign w:val="center"/>
          </w:tcPr>
          <w:p w14:paraId="76A6321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7BA4CE2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36A102B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26</w:t>
            </w:r>
          </w:p>
        </w:tc>
        <w:tc>
          <w:tcPr>
            <w:tcW w:w="3189" w:type="dxa"/>
            <w:noWrap w:val="0"/>
            <w:vAlign w:val="center"/>
          </w:tcPr>
          <w:p w14:paraId="3BD1C987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冷水、冷却水铜管结垢检查</w:t>
            </w:r>
          </w:p>
        </w:tc>
        <w:tc>
          <w:tcPr>
            <w:tcW w:w="920" w:type="dxa"/>
            <w:noWrap w:val="0"/>
            <w:vAlign w:val="center"/>
          </w:tcPr>
          <w:p w14:paraId="320C07E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7818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6B04EA5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3342" w:type="dxa"/>
            <w:noWrap w:val="0"/>
            <w:vAlign w:val="center"/>
          </w:tcPr>
          <w:p w14:paraId="55A6165B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冷水温度传感器校验</w:t>
            </w:r>
          </w:p>
        </w:tc>
        <w:tc>
          <w:tcPr>
            <w:tcW w:w="862" w:type="dxa"/>
            <w:noWrap w:val="0"/>
            <w:vAlign w:val="center"/>
          </w:tcPr>
          <w:p w14:paraId="5878B97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77A869E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13427A1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27</w:t>
            </w:r>
          </w:p>
        </w:tc>
        <w:tc>
          <w:tcPr>
            <w:tcW w:w="3189" w:type="dxa"/>
            <w:noWrap w:val="0"/>
            <w:vAlign w:val="center"/>
          </w:tcPr>
          <w:p w14:paraId="7984A40B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溶液取样分析</w:t>
            </w:r>
          </w:p>
        </w:tc>
        <w:tc>
          <w:tcPr>
            <w:tcW w:w="920" w:type="dxa"/>
            <w:noWrap w:val="0"/>
            <w:vAlign w:val="center"/>
          </w:tcPr>
          <w:p w14:paraId="28543C4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4FA3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0A3BDD1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3342" w:type="dxa"/>
            <w:noWrap w:val="0"/>
            <w:vAlign w:val="center"/>
          </w:tcPr>
          <w:p w14:paraId="5B774862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冷水校核温度传感器校验</w:t>
            </w:r>
          </w:p>
        </w:tc>
        <w:tc>
          <w:tcPr>
            <w:tcW w:w="862" w:type="dxa"/>
            <w:noWrap w:val="0"/>
            <w:vAlign w:val="center"/>
          </w:tcPr>
          <w:p w14:paraId="1E3983F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38BFF00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344401C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28</w:t>
            </w:r>
          </w:p>
        </w:tc>
        <w:tc>
          <w:tcPr>
            <w:tcW w:w="3189" w:type="dxa"/>
            <w:noWrap w:val="0"/>
            <w:vAlign w:val="center"/>
          </w:tcPr>
          <w:p w14:paraId="3E9B8FDF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机组接地电阻检查</w:t>
            </w:r>
          </w:p>
        </w:tc>
        <w:tc>
          <w:tcPr>
            <w:tcW w:w="920" w:type="dxa"/>
            <w:noWrap w:val="0"/>
            <w:vAlign w:val="center"/>
          </w:tcPr>
          <w:p w14:paraId="234984C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173A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2F39D5B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12</w:t>
            </w:r>
          </w:p>
        </w:tc>
        <w:tc>
          <w:tcPr>
            <w:tcW w:w="3342" w:type="dxa"/>
            <w:noWrap w:val="0"/>
            <w:vAlign w:val="center"/>
          </w:tcPr>
          <w:p w14:paraId="0A274A1E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靶流动作试验</w:t>
            </w:r>
          </w:p>
        </w:tc>
        <w:tc>
          <w:tcPr>
            <w:tcW w:w="862" w:type="dxa"/>
            <w:noWrap w:val="0"/>
            <w:vAlign w:val="center"/>
          </w:tcPr>
          <w:p w14:paraId="64EED1B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78CFF55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296A16E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29</w:t>
            </w:r>
          </w:p>
        </w:tc>
        <w:tc>
          <w:tcPr>
            <w:tcW w:w="3189" w:type="dxa"/>
            <w:noWrap w:val="0"/>
            <w:vAlign w:val="center"/>
          </w:tcPr>
          <w:p w14:paraId="3103FDA3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电机对地绝缘电阻检查</w:t>
            </w:r>
          </w:p>
        </w:tc>
        <w:tc>
          <w:tcPr>
            <w:tcW w:w="920" w:type="dxa"/>
            <w:noWrap w:val="0"/>
            <w:vAlign w:val="center"/>
          </w:tcPr>
          <w:p w14:paraId="73D2E83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00A9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0F9C37E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13</w:t>
            </w:r>
          </w:p>
        </w:tc>
        <w:tc>
          <w:tcPr>
            <w:tcW w:w="3342" w:type="dxa"/>
            <w:noWrap w:val="0"/>
            <w:vAlign w:val="center"/>
          </w:tcPr>
          <w:p w14:paraId="12BB488E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观察溶液及锈蚀</w:t>
            </w:r>
          </w:p>
        </w:tc>
        <w:tc>
          <w:tcPr>
            <w:tcW w:w="862" w:type="dxa"/>
            <w:noWrap w:val="0"/>
            <w:vAlign w:val="center"/>
          </w:tcPr>
          <w:p w14:paraId="3BC2C10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762AF7E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6262FA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3189" w:type="dxa"/>
            <w:noWrap w:val="0"/>
            <w:vAlign w:val="center"/>
          </w:tcPr>
          <w:p w14:paraId="33850637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变频器保养</w:t>
            </w:r>
          </w:p>
        </w:tc>
        <w:tc>
          <w:tcPr>
            <w:tcW w:w="920" w:type="dxa"/>
            <w:noWrap w:val="0"/>
            <w:vAlign w:val="center"/>
          </w:tcPr>
          <w:p w14:paraId="5869206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7C11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54246AD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14</w:t>
            </w:r>
          </w:p>
        </w:tc>
        <w:tc>
          <w:tcPr>
            <w:tcW w:w="3342" w:type="dxa"/>
            <w:noWrap w:val="0"/>
            <w:vAlign w:val="center"/>
          </w:tcPr>
          <w:p w14:paraId="3DF7B29E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排水阀检查</w:t>
            </w:r>
          </w:p>
        </w:tc>
        <w:tc>
          <w:tcPr>
            <w:tcW w:w="862" w:type="dxa"/>
            <w:noWrap w:val="0"/>
            <w:vAlign w:val="center"/>
          </w:tcPr>
          <w:p w14:paraId="3CA3991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5281338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8BE911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31</w:t>
            </w:r>
          </w:p>
        </w:tc>
        <w:tc>
          <w:tcPr>
            <w:tcW w:w="3189" w:type="dxa"/>
            <w:noWrap w:val="0"/>
            <w:vAlign w:val="center"/>
          </w:tcPr>
          <w:p w14:paraId="04057C5B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杀菌剂，灭藻剂添加</w:t>
            </w:r>
          </w:p>
        </w:tc>
        <w:tc>
          <w:tcPr>
            <w:tcW w:w="920" w:type="dxa"/>
            <w:noWrap w:val="0"/>
            <w:vAlign w:val="center"/>
          </w:tcPr>
          <w:p w14:paraId="30D059B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20AA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40DF84E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15</w:t>
            </w:r>
          </w:p>
        </w:tc>
        <w:tc>
          <w:tcPr>
            <w:tcW w:w="3342" w:type="dxa"/>
            <w:noWrap w:val="0"/>
            <w:vAlign w:val="center"/>
          </w:tcPr>
          <w:p w14:paraId="6F592B99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冷却水低温试验</w:t>
            </w:r>
          </w:p>
        </w:tc>
        <w:tc>
          <w:tcPr>
            <w:tcW w:w="862" w:type="dxa"/>
            <w:noWrap w:val="0"/>
            <w:vAlign w:val="center"/>
          </w:tcPr>
          <w:p w14:paraId="25E0048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2631389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4DFDFCB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32</w:t>
            </w:r>
          </w:p>
        </w:tc>
        <w:tc>
          <w:tcPr>
            <w:tcW w:w="3189" w:type="dxa"/>
            <w:noWrap w:val="0"/>
            <w:vAlign w:val="center"/>
          </w:tcPr>
          <w:p w14:paraId="6EA8B8B7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冬季保养</w:t>
            </w:r>
          </w:p>
        </w:tc>
        <w:tc>
          <w:tcPr>
            <w:tcW w:w="920" w:type="dxa"/>
            <w:noWrap w:val="0"/>
            <w:vAlign w:val="center"/>
          </w:tcPr>
          <w:p w14:paraId="149D756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7569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06A4993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16</w:t>
            </w:r>
          </w:p>
        </w:tc>
        <w:tc>
          <w:tcPr>
            <w:tcW w:w="3342" w:type="dxa"/>
            <w:noWrap w:val="0"/>
            <w:vAlign w:val="center"/>
          </w:tcPr>
          <w:p w14:paraId="77029F68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高发压力传感器校验</w:t>
            </w:r>
          </w:p>
        </w:tc>
        <w:tc>
          <w:tcPr>
            <w:tcW w:w="862" w:type="dxa"/>
            <w:noWrap w:val="0"/>
            <w:vAlign w:val="center"/>
          </w:tcPr>
          <w:p w14:paraId="6CA3A5F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1929FD3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66E8E8C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33</w:t>
            </w:r>
          </w:p>
        </w:tc>
        <w:tc>
          <w:tcPr>
            <w:tcW w:w="3189" w:type="dxa"/>
            <w:noWrap w:val="0"/>
            <w:vAlign w:val="center"/>
          </w:tcPr>
          <w:p w14:paraId="4B9FC51A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真空密封件免费更换</w:t>
            </w:r>
          </w:p>
        </w:tc>
        <w:tc>
          <w:tcPr>
            <w:tcW w:w="920" w:type="dxa"/>
            <w:noWrap w:val="0"/>
            <w:vAlign w:val="center"/>
          </w:tcPr>
          <w:p w14:paraId="4C82B45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  <w:tr w14:paraId="75F9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noWrap w:val="0"/>
            <w:vAlign w:val="center"/>
          </w:tcPr>
          <w:p w14:paraId="4D4C252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17</w:t>
            </w:r>
          </w:p>
        </w:tc>
        <w:tc>
          <w:tcPr>
            <w:tcW w:w="3342" w:type="dxa"/>
            <w:noWrap w:val="0"/>
            <w:vAlign w:val="center"/>
          </w:tcPr>
          <w:p w14:paraId="5D0BD067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冷却水温度传感器校验</w:t>
            </w:r>
          </w:p>
        </w:tc>
        <w:tc>
          <w:tcPr>
            <w:tcW w:w="862" w:type="dxa"/>
            <w:noWrap w:val="0"/>
            <w:vAlign w:val="center"/>
          </w:tcPr>
          <w:p w14:paraId="5D0CA7E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  <w:tc>
          <w:tcPr>
            <w:tcW w:w="236" w:type="dxa"/>
            <w:vMerge w:val="continue"/>
            <w:tcBorders>
              <w:bottom w:val="nil"/>
            </w:tcBorders>
            <w:noWrap w:val="0"/>
            <w:vAlign w:val="center"/>
          </w:tcPr>
          <w:p w14:paraId="1734FF7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14FDE0B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34</w:t>
            </w:r>
          </w:p>
        </w:tc>
        <w:tc>
          <w:tcPr>
            <w:tcW w:w="3189" w:type="dxa"/>
            <w:noWrap w:val="0"/>
            <w:vAlign w:val="center"/>
          </w:tcPr>
          <w:p w14:paraId="461A17C0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抢修（不限次数）</w:t>
            </w:r>
          </w:p>
        </w:tc>
        <w:tc>
          <w:tcPr>
            <w:tcW w:w="920" w:type="dxa"/>
            <w:noWrap w:val="0"/>
            <w:vAlign w:val="center"/>
          </w:tcPr>
          <w:p w14:paraId="0A3A652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每年</w:t>
            </w:r>
          </w:p>
        </w:tc>
      </w:tr>
    </w:tbl>
    <w:p w14:paraId="73A1FEDC">
      <w:pPr>
        <w:spacing w:after="0" w:line="560" w:lineRule="exact"/>
        <w:ind w:firstLine="600" w:firstLineChars="200"/>
        <w:rPr>
          <w:rFonts w:cs="宋体"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sz w:val="30"/>
          <w:szCs w:val="30"/>
        </w:rPr>
        <w:t xml:space="preserve">                              </w:t>
      </w:r>
    </w:p>
    <w:p w14:paraId="58F6C9A7">
      <w:pPr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Y1YzU1OWY2YmEyMjJjY2ExMDI2MTJiY2VlNTc0NzYifQ=="/>
  </w:docVars>
  <w:rsids>
    <w:rsidRoot w:val="00D31D50"/>
    <w:rsid w:val="0008691F"/>
    <w:rsid w:val="000A0759"/>
    <w:rsid w:val="0018109C"/>
    <w:rsid w:val="001B75F0"/>
    <w:rsid w:val="00323B43"/>
    <w:rsid w:val="003D37D8"/>
    <w:rsid w:val="00426133"/>
    <w:rsid w:val="004358AB"/>
    <w:rsid w:val="00635D05"/>
    <w:rsid w:val="006470B1"/>
    <w:rsid w:val="00647231"/>
    <w:rsid w:val="00685358"/>
    <w:rsid w:val="006F52B5"/>
    <w:rsid w:val="007C61DC"/>
    <w:rsid w:val="00853E9D"/>
    <w:rsid w:val="008B7726"/>
    <w:rsid w:val="00944D3C"/>
    <w:rsid w:val="00991EBD"/>
    <w:rsid w:val="009F337C"/>
    <w:rsid w:val="00C4099A"/>
    <w:rsid w:val="00C6191E"/>
    <w:rsid w:val="00C93E4E"/>
    <w:rsid w:val="00D31D50"/>
    <w:rsid w:val="00E94A6B"/>
    <w:rsid w:val="00EA31A1"/>
    <w:rsid w:val="00F469F8"/>
    <w:rsid w:val="00F81189"/>
    <w:rsid w:val="00F94604"/>
    <w:rsid w:val="00FC6627"/>
    <w:rsid w:val="00FD7871"/>
    <w:rsid w:val="0DAF072B"/>
    <w:rsid w:val="0E107F4E"/>
    <w:rsid w:val="21D47636"/>
    <w:rsid w:val="272B4C15"/>
    <w:rsid w:val="3BBF0F0F"/>
    <w:rsid w:val="41354955"/>
    <w:rsid w:val="43BD306A"/>
    <w:rsid w:val="458F47D7"/>
    <w:rsid w:val="4F40300D"/>
    <w:rsid w:val="5B227AB0"/>
    <w:rsid w:val="724F4761"/>
    <w:rsid w:val="76BD4FB9"/>
    <w:rsid w:val="785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 w:hAnsi="宋体" w:eastAsia="宋体"/>
      <w:sz w:val="24"/>
      <w:szCs w:val="24"/>
    </w:rPr>
  </w:style>
  <w:style w:type="paragraph" w:styleId="3">
    <w:name w:val="Body Text Indent 2"/>
    <w:basedOn w:val="1"/>
    <w:link w:val="6"/>
    <w:qFormat/>
    <w:uiPriority w:val="0"/>
    <w:pPr>
      <w:widowControl w:val="0"/>
      <w:adjustRightInd/>
      <w:snapToGrid/>
      <w:spacing w:after="0" w:line="460" w:lineRule="exact"/>
      <w:ind w:firstLine="57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6">
    <w:name w:val="正文文本缩进 2 字符"/>
    <w:basedOn w:val="5"/>
    <w:link w:val="3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7">
    <w:name w:val="Table Paragraph"/>
    <w:qFormat/>
    <w:uiPriority w:val="1"/>
    <w:pPr>
      <w:widowControl w:val="0"/>
      <w:spacing w:before="63" w:line="258" w:lineRule="exact"/>
      <w:ind w:left="107"/>
      <w:jc w:val="both"/>
    </w:pPr>
    <w:rPr>
      <w:rFonts w:ascii="宋体" w:hAnsi="宋体" w:eastAsia="宋体" w:cs="宋体"/>
      <w:kern w:val="2"/>
      <w:sz w:val="24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1107</Words>
  <Characters>1176</Characters>
  <Lines>5</Lines>
  <Paragraphs>1</Paragraphs>
  <TotalTime>6</TotalTime>
  <ScaleCrop>false</ScaleCrop>
  <LinksUpToDate>false</LinksUpToDate>
  <CharactersWithSpaces>1212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zwc</dc:creator>
  <cp:lastModifiedBy>包</cp:lastModifiedBy>
  <dcterms:modified xsi:type="dcterms:W3CDTF">2025-04-10T05:35:47Z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A1982359B3164FE49A0FA771BE063DCB</vt:lpwstr>
  </property>
  <property fmtid="{D5CDD505-2E9C-101B-9397-08002B2CF9AE}" pid="4" name="KSOTemplateDocerSaveRecord">
    <vt:lpwstr>eyJoZGlkIjoiYmY4OTJjMWI1ZjY2Mzk3MGJhZTFjNGMyODk4OWQwODkiLCJ1c2VySWQiOiIyODIzODU1ODIifQ==</vt:lpwstr>
  </property>
</Properties>
</file>