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cs="宋体"/>
          <w:b/>
          <w:sz w:val="36"/>
          <w:szCs w:val="32"/>
          <w:lang w:val="en-US" w:eastAsia="zh-CN"/>
        </w:rPr>
        <w:t>SBC-2024-85经皮测胆仪</w:t>
      </w:r>
      <w:bookmarkStart w:id="0" w:name="_GoBack"/>
      <w:bookmarkEnd w:id="0"/>
    </w:p>
    <w:p>
      <w:pPr>
        <w:numPr>
          <w:ilvl w:val="0"/>
          <w:numId w:val="0"/>
        </w:numPr>
        <w:spacing w:line="480" w:lineRule="auto"/>
        <w:ind w:leftChars="0"/>
        <w:jc w:val="center"/>
        <w:rPr>
          <w:rFonts w:hint="eastAsia" w:ascii="宋体" w:hAnsi="宋体" w:cs="宋体"/>
          <w:b/>
          <w:sz w:val="36"/>
          <w:szCs w:val="32"/>
        </w:rPr>
      </w:pPr>
      <w:r>
        <w:rPr>
          <w:rFonts w:hint="eastAsia" w:ascii="宋体" w:hAnsi="宋体" w:cs="宋体"/>
          <w:b/>
          <w:sz w:val="36"/>
          <w:szCs w:val="32"/>
        </w:rPr>
        <w:t>设备功能要求、配置说明及技术需求</w:t>
      </w:r>
    </w:p>
    <w:p>
      <w:pPr>
        <w:rPr>
          <w:rFonts w:hint="eastAsia" w:ascii="Calibri" w:hAnsi="Calibri" w:eastAsia="宋体" w:cs="宋体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1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检测方式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正反光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；</w:t>
      </w:r>
      <w:r>
        <w:rPr>
          <w:rFonts w:hint="eastAsia" w:ascii="Calibri" w:hAnsi="Calibri" w:eastAsia="宋体" w:cs="宋体"/>
          <w:sz w:val="28"/>
          <w:szCs w:val="28"/>
        </w:rPr>
        <w:t>蓝、绿光比较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2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屏幕显示彩色大屏幕 LCD 大字符显示，可快速读取测量数值，方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便</w:t>
      </w:r>
      <w:r>
        <w:rPr>
          <w:rFonts w:hint="eastAsia" w:ascii="Calibri" w:hAnsi="Calibri" w:eastAsia="宋体" w:cs="宋体"/>
          <w:sz w:val="28"/>
          <w:szCs w:val="28"/>
        </w:rPr>
        <w:t>夜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间</w:t>
      </w:r>
      <w:r>
        <w:rPr>
          <w:rFonts w:hint="eastAsia" w:ascii="Calibri" w:hAnsi="Calibri" w:eastAsia="宋体" w:cs="宋体"/>
          <w:sz w:val="28"/>
          <w:szCs w:val="28"/>
        </w:rPr>
        <w:t>检测。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3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测量范围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0.0~35.0mg/d</w:t>
      </w:r>
      <w:r>
        <w:rPr>
          <w:rFonts w:hint="default" w:ascii="Calibri" w:hAnsi="Calibri" w:eastAsia="宋体" w:cs="宋体"/>
          <w:sz w:val="28"/>
          <w:szCs w:val="28"/>
          <w:lang w:val="en-US"/>
        </w:rPr>
        <w:t>l</w:t>
      </w:r>
      <w:r>
        <w:rPr>
          <w:rFonts w:hint="eastAsia" w:ascii="Calibri" w:hAnsi="Calibri" w:eastAsia="宋体" w:cs="宋体"/>
          <w:sz w:val="28"/>
          <w:szCs w:val="28"/>
        </w:rPr>
        <w:t>或0.0~595</w:t>
      </w:r>
      <w:r>
        <w:rPr>
          <w:rFonts w:hint="default" w:ascii="Times New Roman" w:hAnsi="Times New Roman" w:eastAsia="Times New Roman" w:cs="宋体"/>
          <w:sz w:val="24"/>
          <w:szCs w:val="24"/>
          <w:lang w:val="zh-CN"/>
        </w:rPr>
        <w:t>μ</w:t>
      </w:r>
      <w:r>
        <w:rPr>
          <w:rFonts w:hint="eastAsia" w:ascii="Calibri" w:hAnsi="Calibri" w:eastAsia="宋体" w:cs="宋体"/>
          <w:sz w:val="28"/>
          <w:szCs w:val="28"/>
        </w:rPr>
        <w:t>mol/L。</w:t>
      </w:r>
    </w:p>
    <w:p>
      <w:pPr>
        <w:spacing w:line="400" w:lineRule="exact"/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4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测量精度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</w:rPr>
        <w:t>±</w:t>
      </w:r>
      <w:r>
        <w:rPr>
          <w:rFonts w:hint="eastAsia" w:ascii="Calibri" w:hAnsi="Calibri" w:eastAsia="宋体" w:cs="宋体"/>
          <w:sz w:val="28"/>
          <w:szCs w:val="28"/>
        </w:rPr>
        <w:t>1.5mg/dl或</w:t>
      </w:r>
      <w:r>
        <w:rPr>
          <w:rFonts w:hint="default" w:ascii="Times New Roman" w:hAnsi="Times New Roman" w:eastAsia="宋体" w:cs="Times New Roman"/>
          <w:sz w:val="28"/>
          <w:szCs w:val="28"/>
        </w:rPr>
        <w:t>±</w:t>
      </w:r>
      <w:r>
        <w:rPr>
          <w:rFonts w:hint="eastAsia" w:ascii="Calibri" w:hAnsi="Calibri" w:eastAsia="宋体" w:cs="宋体"/>
          <w:sz w:val="28"/>
          <w:szCs w:val="28"/>
        </w:rPr>
        <w:t>25.5</w:t>
      </w:r>
      <w:r>
        <w:rPr>
          <w:rFonts w:hint="default" w:ascii="Times New Roman" w:hAnsi="Times New Roman" w:eastAsia="Times New Roman" w:cs="宋体"/>
          <w:sz w:val="24"/>
          <w:szCs w:val="24"/>
          <w:lang w:val="zh-CN"/>
        </w:rPr>
        <w:t>μ</w:t>
      </w:r>
      <w:r>
        <w:rPr>
          <w:rFonts w:hint="eastAsia" w:ascii="Calibri" w:hAnsi="Calibri" w:eastAsia="宋体" w:cs="宋体"/>
          <w:sz w:val="28"/>
          <w:szCs w:val="28"/>
        </w:rPr>
        <w:t>mol/L 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5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校验盘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对白色屏显示0.0或0.1，对黄色显示20.0</w:t>
      </w:r>
      <w:r>
        <w:rPr>
          <w:rFonts w:hint="default" w:ascii="Times New Roman" w:hAnsi="Times New Roman" w:eastAsia="宋体" w:cs="Times New Roman"/>
          <w:sz w:val="28"/>
          <w:szCs w:val="28"/>
        </w:rPr>
        <w:t>±</w:t>
      </w:r>
      <w:r>
        <w:rPr>
          <w:rFonts w:hint="eastAsia" w:ascii="Calibri" w:hAnsi="Calibri" w:eastAsia="宋体" w:cs="宋体"/>
          <w:sz w:val="28"/>
          <w:szCs w:val="28"/>
        </w:rPr>
        <w:t>1</w:t>
      </w:r>
    </w:p>
    <w:p>
      <w:pPr>
        <w:rPr>
          <w:rFonts w:hint="eastAsia" w:ascii="Calibri" w:hAnsi="Calibri" w:eastAsia="宋体" w:cs="宋体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6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存储及查询功能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可存储&gt;999条测量记录，数据可随时重测及回放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7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省电模式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；</w:t>
      </w:r>
      <w:r>
        <w:rPr>
          <w:rFonts w:hint="eastAsia" w:ascii="Calibri" w:hAnsi="Calibri" w:eastAsia="宋体" w:cs="宋体"/>
          <w:sz w:val="28"/>
          <w:szCs w:val="28"/>
        </w:rPr>
        <w:t>无操作自动关机。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8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光源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LFD 光源。</w:t>
      </w:r>
    </w:p>
    <w:p>
      <w:pPr>
        <w:rPr>
          <w:rFonts w:hint="eastAsia" w:ascii="Calibri" w:hAnsi="Calibri" w:eastAsia="宋体" w:cs="宋体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9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亮度调节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屏幕亮度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多</w:t>
      </w:r>
      <w:r>
        <w:rPr>
          <w:rFonts w:hint="eastAsia" w:ascii="Calibri" w:hAnsi="Calibri" w:eastAsia="宋体" w:cs="宋体"/>
          <w:sz w:val="28"/>
          <w:szCs w:val="28"/>
        </w:rPr>
        <w:t>级调节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10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平均值计算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>自动计算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多</w:t>
      </w:r>
      <w:r>
        <w:rPr>
          <w:rFonts w:hint="eastAsia" w:ascii="Calibri" w:hAnsi="Calibri" w:eastAsia="宋体" w:cs="宋体"/>
          <w:sz w:val="28"/>
          <w:szCs w:val="28"/>
        </w:rPr>
        <w:t>次的平均值，当前值和平均值同时显</w:t>
      </w:r>
    </w:p>
    <w:p>
      <w:pPr>
        <w:rPr>
          <w:rFonts w:hint="eastAsia" w:ascii="Calibri" w:hAnsi="Calibri" w:eastAsia="宋体" w:cs="宋体"/>
          <w:sz w:val="28"/>
          <w:szCs w:val="28"/>
        </w:rPr>
      </w:pPr>
      <w:r>
        <w:rPr>
          <w:rFonts w:hint="eastAsia" w:ascii="Calibri" w:hAnsi="Calibri" w:eastAsia="宋体" w:cs="宋体"/>
          <w:sz w:val="28"/>
          <w:szCs w:val="28"/>
        </w:rPr>
        <w:t>示。</w:t>
      </w:r>
    </w:p>
    <w:p>
      <w:pPr>
        <w:rPr>
          <w:rFonts w:hint="default" w:ascii="Calibri" w:hAnsi="Calibri" w:eastAsia="宋体" w:cs="宋体"/>
          <w:sz w:val="28"/>
          <w:szCs w:val="28"/>
          <w:lang w:val="en-US"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11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单位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：</w:t>
      </w:r>
      <w:r>
        <w:rPr>
          <w:rFonts w:hint="eastAsia" w:ascii="Calibri" w:hAnsi="Calibri" w:eastAsia="宋体" w:cs="宋体"/>
          <w:sz w:val="28"/>
          <w:szCs w:val="28"/>
        </w:rPr>
        <w:t xml:space="preserve">可同时显示mg/d1和 </w:t>
      </w:r>
      <w:r>
        <w:rPr>
          <w:rFonts w:hint="default" w:ascii="Times New Roman" w:hAnsi="Times New Roman" w:eastAsia="Times New Roman" w:cs="宋体"/>
          <w:sz w:val="24"/>
          <w:szCs w:val="24"/>
          <w:lang w:val="zh-CN"/>
        </w:rPr>
        <w:t>μ</w:t>
      </w:r>
      <w:r>
        <w:rPr>
          <w:rFonts w:hint="eastAsia" w:ascii="Calibri" w:hAnsi="Calibri" w:eastAsia="宋体" w:cs="宋体"/>
          <w:sz w:val="28"/>
          <w:szCs w:val="28"/>
        </w:rPr>
        <w:t>mol/L的当前值和平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均值；</w:t>
      </w:r>
    </w:p>
    <w:p>
      <w:pPr>
        <w:rPr>
          <w:rFonts w:hint="eastAsia" w:ascii="Calibri" w:hAnsi="Calibri" w:eastAsia="宋体" w:cs="宋体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sz w:val="28"/>
          <w:szCs w:val="28"/>
        </w:rPr>
        <w:t>12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宋体"/>
          <w:sz w:val="28"/>
          <w:szCs w:val="28"/>
        </w:rPr>
        <w:t>快速充电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:</w:t>
      </w:r>
      <w:r>
        <w:rPr>
          <w:rFonts w:hint="eastAsia" w:ascii="Calibri" w:hAnsi="Calibri" w:eastAsia="宋体" w:cs="宋体"/>
          <w:sz w:val="28"/>
          <w:szCs w:val="28"/>
        </w:rPr>
        <w:t>高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效</w:t>
      </w:r>
      <w:r>
        <w:rPr>
          <w:rFonts w:hint="eastAsia" w:ascii="Calibri" w:hAnsi="Calibri" w:eastAsia="宋体" w:cs="宋体"/>
          <w:sz w:val="28"/>
          <w:szCs w:val="28"/>
        </w:rPr>
        <w:t>充电，</w:t>
      </w:r>
      <w:r>
        <w:rPr>
          <w:rFonts w:hint="eastAsia" w:ascii="Calibri" w:hAnsi="Calibri" w:eastAsia="宋体" w:cs="宋体"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宋体"/>
          <w:sz w:val="28"/>
          <w:szCs w:val="28"/>
        </w:rPr>
        <w:t>次充电可测量 1000 次以上</w:t>
      </w:r>
      <w:r>
        <w:rPr>
          <w:rFonts w:hint="eastAsia" w:ascii="Calibri" w:hAnsi="Calibri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480" w:lineRule="auto"/>
        <w:ind w:leftChars="0"/>
        <w:jc w:val="both"/>
        <w:rPr>
          <w:rFonts w:hint="eastAsia" w:ascii="宋体" w:hAnsi="宋体" w:cs="宋体"/>
          <w:b/>
          <w:sz w:val="36"/>
          <w:szCs w:val="32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zlhYjIzN2FkODdiMjI0OTY5NGU1YmFjM2NjMTAifQ=="/>
  </w:docVars>
  <w:rsids>
    <w:rsidRoot w:val="00655D63"/>
    <w:rsid w:val="000321AC"/>
    <w:rsid w:val="000B7FF4"/>
    <w:rsid w:val="00135081"/>
    <w:rsid w:val="00171D5A"/>
    <w:rsid w:val="001B59E7"/>
    <w:rsid w:val="001D0DD2"/>
    <w:rsid w:val="001E2460"/>
    <w:rsid w:val="00271C54"/>
    <w:rsid w:val="002B3ACB"/>
    <w:rsid w:val="002B5B95"/>
    <w:rsid w:val="003F3F88"/>
    <w:rsid w:val="00451313"/>
    <w:rsid w:val="00456336"/>
    <w:rsid w:val="004E3675"/>
    <w:rsid w:val="005334FB"/>
    <w:rsid w:val="00634005"/>
    <w:rsid w:val="00655D63"/>
    <w:rsid w:val="00735D3A"/>
    <w:rsid w:val="007521D5"/>
    <w:rsid w:val="007554D7"/>
    <w:rsid w:val="00814DF3"/>
    <w:rsid w:val="00834302"/>
    <w:rsid w:val="008761BC"/>
    <w:rsid w:val="00883646"/>
    <w:rsid w:val="009B30B9"/>
    <w:rsid w:val="009B32FC"/>
    <w:rsid w:val="009E0188"/>
    <w:rsid w:val="00A37A5A"/>
    <w:rsid w:val="00A71288"/>
    <w:rsid w:val="00A77872"/>
    <w:rsid w:val="00A81F91"/>
    <w:rsid w:val="00A84D44"/>
    <w:rsid w:val="00AC29A3"/>
    <w:rsid w:val="00B127BA"/>
    <w:rsid w:val="00BA0921"/>
    <w:rsid w:val="00BC5F81"/>
    <w:rsid w:val="00BD32B8"/>
    <w:rsid w:val="00C57204"/>
    <w:rsid w:val="00C625CD"/>
    <w:rsid w:val="00CA57C3"/>
    <w:rsid w:val="00CA65F0"/>
    <w:rsid w:val="00D0033E"/>
    <w:rsid w:val="00D250A4"/>
    <w:rsid w:val="00E330A5"/>
    <w:rsid w:val="00E710D1"/>
    <w:rsid w:val="00ED038F"/>
    <w:rsid w:val="00EF280C"/>
    <w:rsid w:val="0C554C16"/>
    <w:rsid w:val="1E16352A"/>
    <w:rsid w:val="22AD1311"/>
    <w:rsid w:val="2834714C"/>
    <w:rsid w:val="303C0120"/>
    <w:rsid w:val="36E92C63"/>
    <w:rsid w:val="39C838EE"/>
    <w:rsid w:val="4FB073EE"/>
    <w:rsid w:val="521F7E84"/>
    <w:rsid w:val="55E82003"/>
    <w:rsid w:val="5AF65C79"/>
    <w:rsid w:val="5B636BD7"/>
    <w:rsid w:val="639B3DC2"/>
    <w:rsid w:val="648151F9"/>
    <w:rsid w:val="676E3E54"/>
    <w:rsid w:val="715E36B7"/>
    <w:rsid w:val="73CA72E3"/>
    <w:rsid w:val="741E1468"/>
    <w:rsid w:val="7B22592F"/>
    <w:rsid w:val="7C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styleId="10">
    <w:name w:val="Placeholder Text"/>
    <w:basedOn w:val="6"/>
    <w:autoRedefine/>
    <w:semiHidden/>
    <w:qFormat/>
    <w:uiPriority w:val="99"/>
    <w:rPr>
      <w:color w:val="808080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2022-03-29T10:10:00Z</dcterms:created>
  <dc:creator>Yang, Leijie</dc:creator>
  <cp:lastModifiedBy>吕品</cp:lastModifiedBy>
  <dcterms:modified xsi:type="dcterms:W3CDTF">2024-03-21T02:53:40Z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44047634E49647EEB343BABEF8BA64EC_13</vt:lpwstr>
  </property>
</Properties>
</file>